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401379" w14:textId="60224282" w:rsidR="000850F6" w:rsidRPr="00C01B70" w:rsidRDefault="00275B4B" w:rsidP="00C01B70">
      <w:pPr>
        <w:jc w:val="center"/>
        <w:rPr>
          <w:b/>
          <w:bCs/>
          <w:caps/>
          <w:sz w:val="20"/>
        </w:rPr>
      </w:pPr>
      <w:r w:rsidRPr="00C01B70">
        <w:rPr>
          <w:b/>
          <w:bCs/>
          <w:caps/>
          <w:sz w:val="20"/>
        </w:rPr>
        <w:t xml:space="preserve">Договор </w:t>
      </w:r>
      <w:r w:rsidR="000850F6" w:rsidRPr="00C01B70">
        <w:rPr>
          <w:b/>
          <w:bCs/>
          <w:caps/>
          <w:sz w:val="20"/>
        </w:rPr>
        <w:t xml:space="preserve">№ </w:t>
      </w:r>
      <w:r w:rsidR="00E923BA">
        <w:rPr>
          <w:b/>
          <w:bCs/>
          <w:caps/>
          <w:sz w:val="20"/>
        </w:rPr>
        <w:t>_________</w:t>
      </w:r>
    </w:p>
    <w:p w14:paraId="54AA82CC" w14:textId="3E8E59DD" w:rsidR="00D87C07" w:rsidRPr="00C01B70" w:rsidRDefault="00D87C07" w:rsidP="00C01B70">
      <w:pPr>
        <w:rPr>
          <w:sz w:val="20"/>
        </w:rPr>
      </w:pPr>
      <w:r w:rsidRPr="00C01B70">
        <w:rPr>
          <w:sz w:val="20"/>
        </w:rPr>
        <w:t xml:space="preserve">г. </w:t>
      </w:r>
      <w:r w:rsidR="001464B1">
        <w:rPr>
          <w:sz w:val="20"/>
        </w:rPr>
        <w:t>Самара</w:t>
      </w:r>
      <w:r w:rsidR="00664441" w:rsidRPr="00C01B70">
        <w:rPr>
          <w:sz w:val="20"/>
        </w:rPr>
        <w:tab/>
      </w:r>
      <w:r w:rsidR="00664441" w:rsidRPr="00C01B70">
        <w:rPr>
          <w:sz w:val="20"/>
        </w:rPr>
        <w:tab/>
      </w:r>
      <w:r w:rsidR="00664441" w:rsidRPr="00C01B70">
        <w:rPr>
          <w:sz w:val="20"/>
        </w:rPr>
        <w:tab/>
      </w:r>
      <w:r w:rsidR="00664441" w:rsidRPr="00C01B70">
        <w:rPr>
          <w:sz w:val="20"/>
        </w:rPr>
        <w:tab/>
      </w:r>
      <w:r w:rsidR="00664441" w:rsidRPr="00C01B70">
        <w:rPr>
          <w:sz w:val="20"/>
        </w:rPr>
        <w:tab/>
      </w:r>
      <w:r w:rsidR="00664441" w:rsidRPr="00C01B70">
        <w:rPr>
          <w:sz w:val="20"/>
        </w:rPr>
        <w:tab/>
      </w:r>
      <w:r w:rsidR="004F1A14" w:rsidRPr="00C01B70">
        <w:rPr>
          <w:sz w:val="20"/>
        </w:rPr>
        <w:tab/>
      </w:r>
      <w:r w:rsidR="00BC28E9" w:rsidRPr="00C01B70">
        <w:rPr>
          <w:sz w:val="20"/>
        </w:rPr>
        <w:tab/>
      </w:r>
      <w:r w:rsidR="00BC28E9" w:rsidRPr="00C01B70">
        <w:rPr>
          <w:sz w:val="20"/>
        </w:rPr>
        <w:tab/>
      </w:r>
      <w:r w:rsidR="00BC28E9" w:rsidRPr="00C01B70">
        <w:rPr>
          <w:sz w:val="20"/>
        </w:rPr>
        <w:tab/>
      </w:r>
      <w:r w:rsidR="00955872">
        <w:rPr>
          <w:sz w:val="20"/>
        </w:rPr>
        <w:t xml:space="preserve"> </w:t>
      </w:r>
      <w:r w:rsidR="001464B1">
        <w:rPr>
          <w:sz w:val="20"/>
        </w:rPr>
        <w:t xml:space="preserve">__ </w:t>
      </w:r>
      <w:r w:rsidRPr="00C01B70">
        <w:rPr>
          <w:sz w:val="20"/>
        </w:rPr>
        <w:t>20</w:t>
      </w:r>
      <w:r w:rsidR="00CF4C4D" w:rsidRPr="00C01B70">
        <w:rPr>
          <w:sz w:val="20"/>
        </w:rPr>
        <w:t>2</w:t>
      </w:r>
      <w:r w:rsidR="00271653">
        <w:rPr>
          <w:sz w:val="20"/>
          <w:lang w:val="en-US"/>
        </w:rPr>
        <w:t>_</w:t>
      </w:r>
      <w:r w:rsidRPr="00C01B70">
        <w:rPr>
          <w:sz w:val="20"/>
        </w:rPr>
        <w:t xml:space="preserve"> года</w:t>
      </w:r>
    </w:p>
    <w:p w14:paraId="0F8D7369" w14:textId="14F043AC" w:rsidR="00D87C07" w:rsidRPr="00C01B70" w:rsidRDefault="001464B1" w:rsidP="00C01B70">
      <w:pPr>
        <w:rPr>
          <w:sz w:val="20"/>
        </w:rPr>
      </w:pPr>
      <w:r>
        <w:rPr>
          <w:sz w:val="20"/>
        </w:rPr>
        <w:t>____________________________________________________________________</w:t>
      </w:r>
      <w:r w:rsidR="002B138A" w:rsidRPr="00C01B70">
        <w:rPr>
          <w:sz w:val="20"/>
        </w:rPr>
        <w:t xml:space="preserve">, именуемое в дальнейшем "Исполнитель", в лице </w:t>
      </w:r>
      <w:r>
        <w:rPr>
          <w:sz w:val="20"/>
        </w:rPr>
        <w:t>____________________________</w:t>
      </w:r>
      <w:r w:rsidR="002B138A" w:rsidRPr="00C01B70">
        <w:rPr>
          <w:sz w:val="20"/>
        </w:rPr>
        <w:t xml:space="preserve">, действующего на основании </w:t>
      </w:r>
      <w:r>
        <w:rPr>
          <w:sz w:val="20"/>
        </w:rPr>
        <w:t>_______________</w:t>
      </w:r>
      <w:r w:rsidR="002B138A" w:rsidRPr="00C01B70">
        <w:rPr>
          <w:sz w:val="20"/>
        </w:rPr>
        <w:t>, с одной стороны</w:t>
      </w:r>
      <w:r>
        <w:rPr>
          <w:sz w:val="20"/>
        </w:rPr>
        <w:t xml:space="preserve"> </w:t>
      </w:r>
      <w:r w:rsidR="00D83199" w:rsidRPr="00C01B70">
        <w:rPr>
          <w:sz w:val="20"/>
        </w:rPr>
        <w:t>и</w:t>
      </w:r>
      <w:r>
        <w:rPr>
          <w:sz w:val="20"/>
        </w:rPr>
        <w:t xml:space="preserve"> </w:t>
      </w:r>
      <w:r w:rsidR="00C10F0C" w:rsidRPr="00C01B70">
        <w:rPr>
          <w:sz w:val="20"/>
        </w:rPr>
        <w:t>Общество с ограниченной ответственностью "</w:t>
      </w:r>
      <w:r w:rsidR="00955872">
        <w:rPr>
          <w:sz w:val="20"/>
        </w:rPr>
        <w:t>Самарские коммунальные системы</w:t>
      </w:r>
      <w:r w:rsidR="00C10F0C" w:rsidRPr="00C01B70">
        <w:rPr>
          <w:sz w:val="20"/>
        </w:rPr>
        <w:t>"</w:t>
      </w:r>
      <w:r w:rsidR="00C10F0C">
        <w:rPr>
          <w:sz w:val="20"/>
        </w:rPr>
        <w:t xml:space="preserve"> (ООО "</w:t>
      </w:r>
      <w:r w:rsidR="00955872">
        <w:rPr>
          <w:sz w:val="20"/>
        </w:rPr>
        <w:t>Самарские коммунальные системы</w:t>
      </w:r>
      <w:r w:rsidR="00C10F0C">
        <w:rPr>
          <w:sz w:val="20"/>
        </w:rPr>
        <w:t>")</w:t>
      </w:r>
      <w:r w:rsidR="00D87C07" w:rsidRPr="00C01B70">
        <w:rPr>
          <w:sz w:val="20"/>
        </w:rPr>
        <w:t xml:space="preserve">, именуемое в дальнейшем </w:t>
      </w:r>
      <w:r w:rsidR="00D83199" w:rsidRPr="00C01B70">
        <w:rPr>
          <w:sz w:val="20"/>
        </w:rPr>
        <w:t>"</w:t>
      </w:r>
      <w:r w:rsidR="00D87C07" w:rsidRPr="00C01B70">
        <w:rPr>
          <w:sz w:val="20"/>
        </w:rPr>
        <w:t>Заказчик</w:t>
      </w:r>
      <w:r w:rsidR="00D83199" w:rsidRPr="00C01B70">
        <w:rPr>
          <w:sz w:val="20"/>
        </w:rPr>
        <w:t>"</w:t>
      </w:r>
      <w:r w:rsidR="00D87C07" w:rsidRPr="00C01B70">
        <w:rPr>
          <w:sz w:val="20"/>
        </w:rPr>
        <w:t xml:space="preserve">, </w:t>
      </w:r>
      <w:r w:rsidR="00E923BA" w:rsidRPr="00E923BA">
        <w:rPr>
          <w:sz w:val="20"/>
        </w:rPr>
        <w:t>в лице главного управляющего директора Бирюкова Владимира Вячеславовича, действующего на основании доверенности № 20 от 20.02.2021 г.</w:t>
      </w:r>
      <w:r w:rsidR="0075544A" w:rsidRPr="00C01B70">
        <w:rPr>
          <w:sz w:val="20"/>
        </w:rPr>
        <w:t>,</w:t>
      </w:r>
      <w:r w:rsidR="00D87C07" w:rsidRPr="00C01B70">
        <w:rPr>
          <w:sz w:val="20"/>
        </w:rPr>
        <w:t xml:space="preserve"> с другой стороны,</w:t>
      </w:r>
      <w:r w:rsidR="00E923BA">
        <w:rPr>
          <w:sz w:val="20"/>
        </w:rPr>
        <w:t xml:space="preserve"> </w:t>
      </w:r>
      <w:r w:rsidR="002B138A" w:rsidRPr="00C01B70">
        <w:rPr>
          <w:sz w:val="20"/>
        </w:rPr>
        <w:t>при совместном упоминании именуемые "Стороны", а по отдельности – "Сторона", заключили настоящий Договор оказания услуг (далее по тексту – "Договор") о нижеследующем</w:t>
      </w:r>
      <w:r w:rsidR="00D87C07" w:rsidRPr="00C01B70">
        <w:rPr>
          <w:sz w:val="20"/>
        </w:rPr>
        <w:t>:</w:t>
      </w:r>
    </w:p>
    <w:p w14:paraId="409144A2" w14:textId="498A64F0" w:rsidR="00D87C07" w:rsidRPr="00C01B70" w:rsidRDefault="0084416B">
      <w:pPr>
        <w:pStyle w:val="afd"/>
        <w:numPr>
          <w:ilvl w:val="0"/>
          <w:numId w:val="3"/>
        </w:numPr>
        <w:ind w:left="567" w:hanging="567"/>
        <w:jc w:val="center"/>
        <w:rPr>
          <w:b/>
          <w:bCs/>
          <w:caps/>
          <w:sz w:val="20"/>
        </w:rPr>
      </w:pPr>
      <w:r w:rsidRPr="00C01B70">
        <w:rPr>
          <w:b/>
          <w:bCs/>
          <w:caps/>
          <w:sz w:val="20"/>
        </w:rPr>
        <w:t>Предмет договора</w:t>
      </w:r>
    </w:p>
    <w:p w14:paraId="1589843B" w14:textId="01585BFA" w:rsidR="002B138A" w:rsidRPr="00C01B70" w:rsidRDefault="002B138A">
      <w:pPr>
        <w:pStyle w:val="afd"/>
        <w:numPr>
          <w:ilvl w:val="0"/>
          <w:numId w:val="4"/>
        </w:numPr>
        <w:ind w:left="567" w:hanging="567"/>
        <w:rPr>
          <w:sz w:val="20"/>
        </w:rPr>
      </w:pPr>
      <w:r w:rsidRPr="00C01B70">
        <w:rPr>
          <w:sz w:val="20"/>
        </w:rPr>
        <w:t xml:space="preserve">По Договору Исполнитель </w:t>
      </w:r>
      <w:r w:rsidR="0014185B">
        <w:rPr>
          <w:sz w:val="20"/>
        </w:rPr>
        <w:t xml:space="preserve">оказывает услуги по обрезке </w:t>
      </w:r>
      <w:r w:rsidR="00AC0128">
        <w:rPr>
          <w:sz w:val="20"/>
        </w:rPr>
        <w:t>принадлежащ</w:t>
      </w:r>
      <w:r w:rsidR="00112238">
        <w:rPr>
          <w:sz w:val="20"/>
        </w:rPr>
        <w:t>ей</w:t>
      </w:r>
      <w:r w:rsidR="00AC0128">
        <w:rPr>
          <w:sz w:val="20"/>
        </w:rPr>
        <w:t xml:space="preserve"> Заказчику</w:t>
      </w:r>
      <w:r w:rsidR="0014185B">
        <w:rPr>
          <w:sz w:val="20"/>
        </w:rPr>
        <w:t xml:space="preserve"> баз</w:t>
      </w:r>
      <w:r w:rsidR="00112238">
        <w:rPr>
          <w:sz w:val="20"/>
        </w:rPr>
        <w:t>ы</w:t>
      </w:r>
      <w:r w:rsidR="0014185B">
        <w:rPr>
          <w:sz w:val="20"/>
        </w:rPr>
        <w:t xml:space="preserve"> данных 1</w:t>
      </w:r>
      <w:proofErr w:type="gramStart"/>
      <w:r w:rsidR="0014185B">
        <w:rPr>
          <w:sz w:val="20"/>
        </w:rPr>
        <w:t>С:Предприятие</w:t>
      </w:r>
      <w:proofErr w:type="gramEnd"/>
      <w:r w:rsidRPr="00C01B70">
        <w:rPr>
          <w:sz w:val="20"/>
        </w:rPr>
        <w:t xml:space="preserve"> (далее – </w:t>
      </w:r>
      <w:r w:rsidR="0014185B">
        <w:rPr>
          <w:sz w:val="20"/>
        </w:rPr>
        <w:t>Услуги</w:t>
      </w:r>
      <w:r w:rsidRPr="00C01B70">
        <w:rPr>
          <w:sz w:val="20"/>
        </w:rPr>
        <w:t>)</w:t>
      </w:r>
      <w:r w:rsidR="00AC0128">
        <w:rPr>
          <w:sz w:val="20"/>
        </w:rPr>
        <w:t xml:space="preserve">, </w:t>
      </w:r>
      <w:r w:rsidRPr="00C01B70">
        <w:rPr>
          <w:sz w:val="20"/>
        </w:rPr>
        <w:t>а Заказчик принимает и оплачивает оказанные Исполнителем Услуги.</w:t>
      </w:r>
    </w:p>
    <w:p w14:paraId="263C2C45" w14:textId="62FD3972" w:rsidR="00D87C07" w:rsidRPr="00C01B70" w:rsidRDefault="00F75111">
      <w:pPr>
        <w:pStyle w:val="afd"/>
        <w:numPr>
          <w:ilvl w:val="0"/>
          <w:numId w:val="4"/>
        </w:numPr>
        <w:ind w:left="567" w:hanging="567"/>
        <w:rPr>
          <w:sz w:val="20"/>
        </w:rPr>
      </w:pPr>
      <w:r w:rsidRPr="00C01B70">
        <w:rPr>
          <w:sz w:val="20"/>
        </w:rPr>
        <w:t xml:space="preserve">Исполнитель </w:t>
      </w:r>
      <w:r w:rsidR="0014185B">
        <w:rPr>
          <w:sz w:val="20"/>
        </w:rPr>
        <w:t xml:space="preserve">оказывает Услуги </w:t>
      </w:r>
      <w:r w:rsidRPr="00C01B70">
        <w:rPr>
          <w:sz w:val="20"/>
        </w:rPr>
        <w:t xml:space="preserve">поэтапно, </w:t>
      </w:r>
      <w:r w:rsidR="00B071AB" w:rsidRPr="00C01B70">
        <w:rPr>
          <w:sz w:val="20"/>
        </w:rPr>
        <w:t xml:space="preserve">состав и результат каждого </w:t>
      </w:r>
      <w:r w:rsidRPr="00C01B70">
        <w:rPr>
          <w:sz w:val="20"/>
        </w:rPr>
        <w:t>этапа</w:t>
      </w:r>
      <w:r w:rsidR="0014185B">
        <w:rPr>
          <w:sz w:val="20"/>
        </w:rPr>
        <w:t xml:space="preserve"> </w:t>
      </w:r>
      <w:r w:rsidR="00B071AB" w:rsidRPr="00C01B70">
        <w:rPr>
          <w:sz w:val="20"/>
        </w:rPr>
        <w:t>изложен в Приложении №1 к Договору</w:t>
      </w:r>
      <w:r w:rsidRPr="00C01B70">
        <w:rPr>
          <w:sz w:val="20"/>
        </w:rPr>
        <w:t>.</w:t>
      </w:r>
    </w:p>
    <w:p w14:paraId="0D42B0C4" w14:textId="0B7FA2DD" w:rsidR="00584032" w:rsidRPr="00921E64" w:rsidRDefault="00584032">
      <w:pPr>
        <w:pStyle w:val="afd"/>
        <w:numPr>
          <w:ilvl w:val="0"/>
          <w:numId w:val="4"/>
        </w:numPr>
        <w:ind w:left="567" w:hanging="567"/>
        <w:rPr>
          <w:sz w:val="20"/>
        </w:rPr>
      </w:pPr>
      <w:r w:rsidRPr="00C01B70">
        <w:rPr>
          <w:sz w:val="20"/>
        </w:rPr>
        <w:t xml:space="preserve">Результатом </w:t>
      </w:r>
      <w:r w:rsidR="0014185B" w:rsidRPr="00921E64">
        <w:rPr>
          <w:sz w:val="20"/>
        </w:rPr>
        <w:t xml:space="preserve">оказания Услуг </w:t>
      </w:r>
      <w:r w:rsidRPr="00921E64">
        <w:rPr>
          <w:sz w:val="20"/>
        </w:rPr>
        <w:t>по Договору явля</w:t>
      </w:r>
      <w:r w:rsidR="00AB2A1A" w:rsidRPr="00921E64">
        <w:rPr>
          <w:sz w:val="20"/>
        </w:rPr>
        <w:t>е</w:t>
      </w:r>
      <w:r w:rsidRPr="00921E64">
        <w:rPr>
          <w:sz w:val="20"/>
        </w:rPr>
        <w:t>тся</w:t>
      </w:r>
      <w:r w:rsidR="0014185B" w:rsidRPr="00921E64">
        <w:rPr>
          <w:sz w:val="20"/>
        </w:rPr>
        <w:t xml:space="preserve"> </w:t>
      </w:r>
      <w:r w:rsidR="00112238">
        <w:rPr>
          <w:sz w:val="20"/>
        </w:rPr>
        <w:t xml:space="preserve">новая </w:t>
      </w:r>
      <w:r w:rsidR="00AC0128" w:rsidRPr="00921E64">
        <w:rPr>
          <w:sz w:val="20"/>
        </w:rPr>
        <w:t>баз</w:t>
      </w:r>
      <w:r w:rsidR="00112238">
        <w:rPr>
          <w:sz w:val="20"/>
        </w:rPr>
        <w:t>а</w:t>
      </w:r>
      <w:r w:rsidR="00AC0128" w:rsidRPr="00921E64">
        <w:rPr>
          <w:sz w:val="20"/>
        </w:rPr>
        <w:t xml:space="preserve"> данных 1С:</w:t>
      </w:r>
      <w:r w:rsidR="006F4075">
        <w:rPr>
          <w:sz w:val="20"/>
        </w:rPr>
        <w:t xml:space="preserve"> </w:t>
      </w:r>
      <w:r w:rsidR="00AC0128" w:rsidRPr="00921E64">
        <w:rPr>
          <w:sz w:val="20"/>
        </w:rPr>
        <w:t>Предприятие уменьшенного объёма, содержащ</w:t>
      </w:r>
      <w:r w:rsidR="00112238">
        <w:rPr>
          <w:sz w:val="20"/>
        </w:rPr>
        <w:t>ая</w:t>
      </w:r>
      <w:r w:rsidR="00AC0128" w:rsidRPr="00921E64">
        <w:rPr>
          <w:sz w:val="20"/>
        </w:rPr>
        <w:t xml:space="preserve"> набор данных за период с 01 января </w:t>
      </w:r>
      <w:r w:rsidR="00112238">
        <w:rPr>
          <w:sz w:val="20"/>
        </w:rPr>
        <w:t>________</w:t>
      </w:r>
      <w:r w:rsidR="00AC0128" w:rsidRPr="00921E64">
        <w:rPr>
          <w:sz w:val="20"/>
        </w:rPr>
        <w:t xml:space="preserve"> года, и введённые Заказчиком в промышленную эксплуатацию взамен наследуем</w:t>
      </w:r>
      <w:r w:rsidR="00112238">
        <w:rPr>
          <w:sz w:val="20"/>
        </w:rPr>
        <w:t>ой</w:t>
      </w:r>
      <w:r w:rsidR="00AC0128" w:rsidRPr="00921E64">
        <w:rPr>
          <w:sz w:val="20"/>
        </w:rPr>
        <w:t xml:space="preserve"> баз</w:t>
      </w:r>
      <w:r w:rsidR="00112238">
        <w:rPr>
          <w:sz w:val="20"/>
        </w:rPr>
        <w:t>ы</w:t>
      </w:r>
      <w:r w:rsidR="00AC0128" w:rsidRPr="00921E64">
        <w:rPr>
          <w:sz w:val="20"/>
        </w:rPr>
        <w:t xml:space="preserve"> данных</w:t>
      </w:r>
      <w:r w:rsidR="00AB2A1A" w:rsidRPr="00921E64">
        <w:rPr>
          <w:sz w:val="20"/>
        </w:rPr>
        <w:t xml:space="preserve"> 1</w:t>
      </w:r>
      <w:proofErr w:type="gramStart"/>
      <w:r w:rsidR="00AB2A1A" w:rsidRPr="00921E64">
        <w:rPr>
          <w:sz w:val="20"/>
        </w:rPr>
        <w:t>С:Предприятие</w:t>
      </w:r>
      <w:proofErr w:type="gramEnd"/>
      <w:r w:rsidR="00AC0128" w:rsidRPr="00921E64">
        <w:rPr>
          <w:sz w:val="20"/>
        </w:rPr>
        <w:t>, содержащ</w:t>
      </w:r>
      <w:r w:rsidR="00112238">
        <w:rPr>
          <w:sz w:val="20"/>
        </w:rPr>
        <w:t>ей</w:t>
      </w:r>
      <w:r w:rsidR="00AC0128" w:rsidRPr="00921E64">
        <w:rPr>
          <w:sz w:val="20"/>
        </w:rPr>
        <w:t xml:space="preserve"> набор данных за период с </w:t>
      </w:r>
      <w:r w:rsidR="00A64DE7" w:rsidRPr="00921E64">
        <w:rPr>
          <w:sz w:val="20"/>
        </w:rPr>
        <w:t xml:space="preserve">01 января </w:t>
      </w:r>
      <w:r w:rsidR="00A64DE7">
        <w:rPr>
          <w:sz w:val="20"/>
        </w:rPr>
        <w:t>________</w:t>
      </w:r>
      <w:r w:rsidR="00A64DE7" w:rsidRPr="00921E64">
        <w:rPr>
          <w:sz w:val="20"/>
        </w:rPr>
        <w:t xml:space="preserve"> года</w:t>
      </w:r>
      <w:r w:rsidRPr="00921E64">
        <w:rPr>
          <w:sz w:val="20"/>
        </w:rPr>
        <w:t>.</w:t>
      </w:r>
    </w:p>
    <w:p w14:paraId="2BAE41EB" w14:textId="6112B96C" w:rsidR="00F75111" w:rsidRPr="00AC0128" w:rsidRDefault="00F75111" w:rsidP="00AC0128">
      <w:pPr>
        <w:pStyle w:val="afd"/>
        <w:numPr>
          <w:ilvl w:val="0"/>
          <w:numId w:val="4"/>
        </w:numPr>
        <w:ind w:left="567" w:hanging="567"/>
        <w:rPr>
          <w:sz w:val="20"/>
        </w:rPr>
      </w:pPr>
      <w:r w:rsidRPr="00921E64">
        <w:rPr>
          <w:sz w:val="20"/>
        </w:rPr>
        <w:t>Стороны особо оговаривают:</w:t>
      </w:r>
      <w:r w:rsidR="00AC0128" w:rsidRPr="00921E64">
        <w:rPr>
          <w:sz w:val="20"/>
        </w:rPr>
        <w:t xml:space="preserve"> </w:t>
      </w:r>
      <w:r w:rsidRPr="00921E64">
        <w:rPr>
          <w:sz w:val="20"/>
        </w:rPr>
        <w:t xml:space="preserve">Исполнитель </w:t>
      </w:r>
      <w:r w:rsidR="00AC0128" w:rsidRPr="00921E64">
        <w:rPr>
          <w:sz w:val="20"/>
        </w:rPr>
        <w:t>оказывает Услуги</w:t>
      </w:r>
      <w:r w:rsidR="00AC0128" w:rsidRPr="00AC0128">
        <w:rPr>
          <w:sz w:val="20"/>
        </w:rPr>
        <w:t xml:space="preserve"> </w:t>
      </w:r>
      <w:r w:rsidR="001F06E9" w:rsidRPr="00AC0128">
        <w:rPr>
          <w:sz w:val="20"/>
        </w:rPr>
        <w:t>при</w:t>
      </w:r>
      <w:r w:rsidRPr="00AC0128">
        <w:rPr>
          <w:sz w:val="20"/>
        </w:rPr>
        <w:t xml:space="preserve"> взаимодействии с Заказчиком,</w:t>
      </w:r>
      <w:r w:rsidR="00584032" w:rsidRPr="00AC0128">
        <w:rPr>
          <w:sz w:val="20"/>
        </w:rPr>
        <w:t xml:space="preserve"> а</w:t>
      </w:r>
      <w:r w:rsidR="001F06E9" w:rsidRPr="00AC0128">
        <w:rPr>
          <w:sz w:val="20"/>
        </w:rPr>
        <w:t xml:space="preserve"> отдельные этапы/</w:t>
      </w:r>
      <w:proofErr w:type="spellStart"/>
      <w:r w:rsidR="001F06E9" w:rsidRPr="00AC0128">
        <w:rPr>
          <w:sz w:val="20"/>
        </w:rPr>
        <w:t>подэтапы</w:t>
      </w:r>
      <w:proofErr w:type="spellEnd"/>
      <w:r w:rsidR="001F06E9" w:rsidRPr="00AC0128">
        <w:rPr>
          <w:sz w:val="20"/>
        </w:rPr>
        <w:t xml:space="preserve"> </w:t>
      </w:r>
      <w:r w:rsidR="00AC0128" w:rsidRPr="00AC0128">
        <w:rPr>
          <w:sz w:val="20"/>
        </w:rPr>
        <w:t>оказания услуг</w:t>
      </w:r>
      <w:r w:rsidR="001F06E9" w:rsidRPr="00AC0128">
        <w:rPr>
          <w:sz w:val="20"/>
        </w:rPr>
        <w:t xml:space="preserve"> выполняются при непосредственном участии ИТ-специалистов</w:t>
      </w:r>
      <w:r w:rsidR="00CC6A6D">
        <w:rPr>
          <w:rStyle w:val="aff5"/>
          <w:sz w:val="20"/>
        </w:rPr>
        <w:footnoteReference w:id="1"/>
      </w:r>
      <w:r w:rsidR="001F06E9" w:rsidRPr="00AC0128">
        <w:rPr>
          <w:sz w:val="20"/>
        </w:rPr>
        <w:t xml:space="preserve"> Заказчика, задачи </w:t>
      </w:r>
      <w:r w:rsidR="00FA456F" w:rsidRPr="00AC0128">
        <w:rPr>
          <w:sz w:val="20"/>
        </w:rPr>
        <w:t>к выполнению</w:t>
      </w:r>
      <w:r w:rsidR="001F06E9" w:rsidRPr="00AC0128">
        <w:rPr>
          <w:sz w:val="20"/>
        </w:rPr>
        <w:t xml:space="preserve"> которы</w:t>
      </w:r>
      <w:r w:rsidR="00FA456F" w:rsidRPr="00AC0128">
        <w:rPr>
          <w:sz w:val="20"/>
        </w:rPr>
        <w:t>ми</w:t>
      </w:r>
      <w:r w:rsidR="001F06E9" w:rsidRPr="00AC0128">
        <w:rPr>
          <w:sz w:val="20"/>
        </w:rPr>
        <w:t xml:space="preserve"> установлены в Приложении №1 к Договору</w:t>
      </w:r>
      <w:r w:rsidR="00584032" w:rsidRPr="00AC0128">
        <w:rPr>
          <w:sz w:val="20"/>
        </w:rPr>
        <w:t>.</w:t>
      </w:r>
    </w:p>
    <w:p w14:paraId="6D7B1A9F" w14:textId="675DB18E" w:rsidR="00D87C07" w:rsidRPr="00CC6A6D" w:rsidRDefault="005F4694">
      <w:pPr>
        <w:pStyle w:val="afd"/>
        <w:numPr>
          <w:ilvl w:val="0"/>
          <w:numId w:val="3"/>
        </w:numPr>
        <w:ind w:left="567" w:hanging="567"/>
        <w:jc w:val="center"/>
        <w:rPr>
          <w:b/>
          <w:bCs/>
          <w:caps/>
          <w:sz w:val="20"/>
        </w:rPr>
      </w:pPr>
      <w:r w:rsidRPr="00CC6A6D">
        <w:rPr>
          <w:b/>
          <w:bCs/>
          <w:caps/>
          <w:sz w:val="20"/>
        </w:rPr>
        <w:t>Обязанности Исполнителя</w:t>
      </w:r>
    </w:p>
    <w:p w14:paraId="531D0001" w14:textId="30FD5F2D" w:rsidR="002B138A" w:rsidRPr="00C01B70" w:rsidRDefault="00AB2A1A">
      <w:pPr>
        <w:pStyle w:val="afd"/>
        <w:numPr>
          <w:ilvl w:val="0"/>
          <w:numId w:val="6"/>
        </w:numPr>
        <w:ind w:left="567" w:hanging="567"/>
        <w:rPr>
          <w:sz w:val="20"/>
        </w:rPr>
      </w:pPr>
      <w:r>
        <w:rPr>
          <w:sz w:val="20"/>
        </w:rPr>
        <w:t xml:space="preserve">Оказать Услуги </w:t>
      </w:r>
      <w:r w:rsidR="00C17FCD" w:rsidRPr="00C01B70">
        <w:rPr>
          <w:sz w:val="20"/>
        </w:rPr>
        <w:t>качественно и в срок, установленный Договором</w:t>
      </w:r>
      <w:r w:rsidR="002B138A" w:rsidRPr="00C01B70">
        <w:rPr>
          <w:sz w:val="20"/>
        </w:rPr>
        <w:t>.</w:t>
      </w:r>
    </w:p>
    <w:p w14:paraId="1A960C91" w14:textId="466C2386" w:rsidR="002B138A" w:rsidRPr="00C01B70" w:rsidRDefault="00AB2A1A">
      <w:pPr>
        <w:pStyle w:val="afd"/>
        <w:numPr>
          <w:ilvl w:val="0"/>
          <w:numId w:val="6"/>
        </w:numPr>
        <w:ind w:left="567" w:hanging="567"/>
        <w:rPr>
          <w:sz w:val="20"/>
        </w:rPr>
      </w:pPr>
      <w:r>
        <w:rPr>
          <w:sz w:val="20"/>
        </w:rPr>
        <w:t>Оказ</w:t>
      </w:r>
      <w:r w:rsidR="00441B4B">
        <w:rPr>
          <w:sz w:val="20"/>
        </w:rPr>
        <w:t>ывать</w:t>
      </w:r>
      <w:r>
        <w:rPr>
          <w:sz w:val="20"/>
        </w:rPr>
        <w:t xml:space="preserve"> Услуги</w:t>
      </w:r>
      <w:r w:rsidR="00C17FCD" w:rsidRPr="00C01B70">
        <w:rPr>
          <w:sz w:val="20"/>
        </w:rPr>
        <w:t xml:space="preserve"> </w:t>
      </w:r>
      <w:r w:rsidR="002B138A" w:rsidRPr="00C01B70">
        <w:rPr>
          <w:sz w:val="20"/>
        </w:rPr>
        <w:t xml:space="preserve">по Договору в полном объёме на программном обеспечении и аппаратном оборудовании Заказчика, при этом специалисты Исполнителя </w:t>
      </w:r>
      <w:r>
        <w:rPr>
          <w:sz w:val="20"/>
        </w:rPr>
        <w:t>оказывают Услуги</w:t>
      </w:r>
      <w:r w:rsidR="002B138A" w:rsidRPr="00C01B70">
        <w:rPr>
          <w:sz w:val="20"/>
        </w:rPr>
        <w:t xml:space="preserve"> в формате "удалённо" (без выезда на территорию Заказчика).</w:t>
      </w:r>
    </w:p>
    <w:p w14:paraId="25C9BC60" w14:textId="173DE39D" w:rsidR="003E65FF" w:rsidRPr="00C01B70" w:rsidRDefault="002B138A">
      <w:pPr>
        <w:pStyle w:val="afd"/>
        <w:numPr>
          <w:ilvl w:val="0"/>
          <w:numId w:val="6"/>
        </w:numPr>
        <w:ind w:left="567" w:hanging="567"/>
        <w:rPr>
          <w:sz w:val="20"/>
        </w:rPr>
      </w:pPr>
      <w:r w:rsidRPr="00C01B70">
        <w:rPr>
          <w:sz w:val="20"/>
        </w:rPr>
        <w:t xml:space="preserve">Предоставлять Заказчику сведения </w:t>
      </w:r>
      <w:r w:rsidR="00C17FCD" w:rsidRPr="00C01B70">
        <w:rPr>
          <w:sz w:val="20"/>
        </w:rPr>
        <w:t>о</w:t>
      </w:r>
      <w:r w:rsidR="00AB2A1A">
        <w:rPr>
          <w:sz w:val="20"/>
        </w:rPr>
        <w:t>б оказании Услуг</w:t>
      </w:r>
      <w:r w:rsidRPr="00C01B70">
        <w:rPr>
          <w:sz w:val="20"/>
        </w:rPr>
        <w:t>, по соответствующему запросу Заказчика</w:t>
      </w:r>
      <w:r w:rsidR="003E65FF" w:rsidRPr="00C01B70">
        <w:rPr>
          <w:sz w:val="20"/>
        </w:rPr>
        <w:t>.</w:t>
      </w:r>
    </w:p>
    <w:p w14:paraId="6D34DDD9" w14:textId="3683EC9E" w:rsidR="00D87C07" w:rsidRPr="00CC6A6D" w:rsidRDefault="005F4694">
      <w:pPr>
        <w:pStyle w:val="afd"/>
        <w:numPr>
          <w:ilvl w:val="0"/>
          <w:numId w:val="3"/>
        </w:numPr>
        <w:ind w:left="567" w:hanging="567"/>
        <w:jc w:val="center"/>
        <w:rPr>
          <w:b/>
          <w:bCs/>
          <w:caps/>
          <w:sz w:val="20"/>
        </w:rPr>
      </w:pPr>
      <w:r w:rsidRPr="00CC6A6D">
        <w:rPr>
          <w:b/>
          <w:bCs/>
          <w:caps/>
          <w:sz w:val="20"/>
        </w:rPr>
        <w:t>Обязанности Заказчика</w:t>
      </w:r>
    </w:p>
    <w:p w14:paraId="7DDC9378" w14:textId="7B0699D7" w:rsidR="002B138A" w:rsidRPr="00CC6A6D" w:rsidRDefault="002B138A">
      <w:pPr>
        <w:pStyle w:val="afd"/>
        <w:numPr>
          <w:ilvl w:val="0"/>
          <w:numId w:val="7"/>
        </w:numPr>
        <w:ind w:left="567" w:hanging="567"/>
        <w:rPr>
          <w:sz w:val="20"/>
        </w:rPr>
      </w:pPr>
      <w:r w:rsidRPr="00CC6A6D">
        <w:rPr>
          <w:sz w:val="20"/>
        </w:rPr>
        <w:t xml:space="preserve">Предоставить </w:t>
      </w:r>
      <w:proofErr w:type="gramStart"/>
      <w:r w:rsidRPr="00CC6A6D">
        <w:rPr>
          <w:sz w:val="20"/>
        </w:rPr>
        <w:t>Исполнителю</w:t>
      </w:r>
      <w:proofErr w:type="gramEnd"/>
      <w:r w:rsidRPr="00CC6A6D">
        <w:rPr>
          <w:sz w:val="20"/>
        </w:rPr>
        <w:t xml:space="preserve"> удалённый доступ к</w:t>
      </w:r>
      <w:r w:rsidR="00C17FCD" w:rsidRPr="00CC6A6D">
        <w:rPr>
          <w:sz w:val="20"/>
        </w:rPr>
        <w:t xml:space="preserve"> программному обеспечению и аппаратному оборудованию Заказчика</w:t>
      </w:r>
      <w:r w:rsidRPr="00CC6A6D">
        <w:rPr>
          <w:sz w:val="20"/>
        </w:rPr>
        <w:t xml:space="preserve">, необходимый Исполнителю для </w:t>
      </w:r>
      <w:r w:rsidR="00441B4B">
        <w:rPr>
          <w:sz w:val="20"/>
        </w:rPr>
        <w:t>оказания Услуг</w:t>
      </w:r>
      <w:r w:rsidRPr="00CC6A6D">
        <w:rPr>
          <w:sz w:val="20"/>
        </w:rPr>
        <w:t>, предусмотренных Договором.</w:t>
      </w:r>
    </w:p>
    <w:p w14:paraId="12124DF8" w14:textId="2E0C1F5E" w:rsidR="002B138A" w:rsidRPr="00CC6A6D" w:rsidRDefault="002B138A">
      <w:pPr>
        <w:pStyle w:val="afd"/>
        <w:numPr>
          <w:ilvl w:val="0"/>
          <w:numId w:val="7"/>
        </w:numPr>
        <w:ind w:left="567" w:hanging="567"/>
        <w:rPr>
          <w:sz w:val="20"/>
        </w:rPr>
      </w:pPr>
      <w:r w:rsidRPr="00CC6A6D">
        <w:rPr>
          <w:sz w:val="20"/>
        </w:rPr>
        <w:t>Предостав</w:t>
      </w:r>
      <w:r w:rsidR="00C17FCD" w:rsidRPr="00CC6A6D">
        <w:rPr>
          <w:sz w:val="20"/>
        </w:rPr>
        <w:t>ля</w:t>
      </w:r>
      <w:r w:rsidRPr="00CC6A6D">
        <w:rPr>
          <w:sz w:val="20"/>
        </w:rPr>
        <w:t xml:space="preserve">ть Исполнителю сведения о программном обеспечении и аппаратном оборудовании, необходимые Исполнителю для </w:t>
      </w:r>
      <w:r w:rsidR="00441B4B">
        <w:rPr>
          <w:sz w:val="20"/>
        </w:rPr>
        <w:t>оказания Услуг</w:t>
      </w:r>
      <w:r w:rsidRPr="00CC6A6D">
        <w:rPr>
          <w:sz w:val="20"/>
        </w:rPr>
        <w:t>, по соответствующему запросу Исполнителя.</w:t>
      </w:r>
    </w:p>
    <w:p w14:paraId="6345E1CF" w14:textId="21BB6F08" w:rsidR="002B138A" w:rsidRPr="00CC6A6D" w:rsidRDefault="00C17FCD">
      <w:pPr>
        <w:pStyle w:val="afd"/>
        <w:numPr>
          <w:ilvl w:val="0"/>
          <w:numId w:val="7"/>
        </w:numPr>
        <w:ind w:left="567" w:hanging="567"/>
        <w:rPr>
          <w:sz w:val="20"/>
        </w:rPr>
      </w:pPr>
      <w:r w:rsidRPr="00CC6A6D">
        <w:rPr>
          <w:sz w:val="20"/>
        </w:rPr>
        <w:t>П</w:t>
      </w:r>
      <w:r w:rsidR="002B138A" w:rsidRPr="00CC6A6D">
        <w:rPr>
          <w:sz w:val="20"/>
        </w:rPr>
        <w:t xml:space="preserve">ринять результат </w:t>
      </w:r>
      <w:r w:rsidR="00441B4B">
        <w:rPr>
          <w:sz w:val="20"/>
        </w:rPr>
        <w:t>оказания Услуг</w:t>
      </w:r>
      <w:r w:rsidR="002B138A" w:rsidRPr="00CC6A6D">
        <w:rPr>
          <w:sz w:val="20"/>
        </w:rPr>
        <w:t>, в том числе предъявляемый Исполнителем в опережение плановых сроков Договора.</w:t>
      </w:r>
    </w:p>
    <w:p w14:paraId="4351B29C" w14:textId="1BE70A6C" w:rsidR="00670588" w:rsidRPr="00CC6A6D" w:rsidRDefault="002B138A">
      <w:pPr>
        <w:pStyle w:val="afd"/>
        <w:numPr>
          <w:ilvl w:val="0"/>
          <w:numId w:val="7"/>
        </w:numPr>
        <w:ind w:left="567" w:hanging="567"/>
        <w:rPr>
          <w:sz w:val="20"/>
        </w:rPr>
      </w:pPr>
      <w:r w:rsidRPr="00CC6A6D">
        <w:rPr>
          <w:sz w:val="20"/>
        </w:rPr>
        <w:t xml:space="preserve">Оплатить </w:t>
      </w:r>
      <w:r w:rsidR="00441B4B">
        <w:rPr>
          <w:sz w:val="20"/>
        </w:rPr>
        <w:t>Услуги</w:t>
      </w:r>
      <w:r w:rsidR="00C17FCD" w:rsidRPr="00CC6A6D">
        <w:rPr>
          <w:sz w:val="20"/>
        </w:rPr>
        <w:t xml:space="preserve"> </w:t>
      </w:r>
      <w:r w:rsidRPr="00CC6A6D">
        <w:rPr>
          <w:sz w:val="20"/>
        </w:rPr>
        <w:t>Исполнителя в размере и в сроки, предусмотренные в статье</w:t>
      </w:r>
      <w:r w:rsidR="00C17FCD" w:rsidRPr="00CC6A6D">
        <w:rPr>
          <w:sz w:val="20"/>
        </w:rPr>
        <w:t xml:space="preserve"> 6 </w:t>
      </w:r>
      <w:r w:rsidRPr="00CC6A6D">
        <w:rPr>
          <w:sz w:val="20"/>
        </w:rPr>
        <w:t>Договора</w:t>
      </w:r>
      <w:r w:rsidR="00D87C07" w:rsidRPr="00CC6A6D">
        <w:rPr>
          <w:sz w:val="20"/>
        </w:rPr>
        <w:t>.</w:t>
      </w:r>
    </w:p>
    <w:p w14:paraId="1A3EF611" w14:textId="12E2C8D0" w:rsidR="00D87C07" w:rsidRPr="00CC6A6D" w:rsidRDefault="005F4694">
      <w:pPr>
        <w:pStyle w:val="afd"/>
        <w:numPr>
          <w:ilvl w:val="0"/>
          <w:numId w:val="3"/>
        </w:numPr>
        <w:ind w:left="567" w:hanging="567"/>
        <w:jc w:val="center"/>
        <w:rPr>
          <w:b/>
          <w:bCs/>
          <w:caps/>
          <w:sz w:val="20"/>
        </w:rPr>
      </w:pPr>
      <w:r w:rsidRPr="00CC6A6D">
        <w:rPr>
          <w:b/>
          <w:bCs/>
          <w:caps/>
          <w:sz w:val="20"/>
        </w:rPr>
        <w:t xml:space="preserve">Сроки </w:t>
      </w:r>
      <w:r w:rsidR="00E03EE0">
        <w:rPr>
          <w:b/>
          <w:bCs/>
          <w:caps/>
          <w:sz w:val="20"/>
        </w:rPr>
        <w:t>оказания Услуг</w:t>
      </w:r>
    </w:p>
    <w:p w14:paraId="7C729F5F" w14:textId="798D2D84" w:rsidR="00D83199" w:rsidRPr="00921E64" w:rsidRDefault="00293856">
      <w:pPr>
        <w:pStyle w:val="afd"/>
        <w:numPr>
          <w:ilvl w:val="0"/>
          <w:numId w:val="9"/>
        </w:numPr>
        <w:ind w:left="567" w:hanging="567"/>
        <w:rPr>
          <w:sz w:val="20"/>
        </w:rPr>
      </w:pPr>
      <w:r w:rsidRPr="00103355">
        <w:rPr>
          <w:sz w:val="20"/>
        </w:rPr>
        <w:t xml:space="preserve">Исполнитель </w:t>
      </w:r>
      <w:r w:rsidR="00441B4B">
        <w:rPr>
          <w:sz w:val="20"/>
        </w:rPr>
        <w:t>оказывает Услуги</w:t>
      </w:r>
      <w:r w:rsidR="003500DA" w:rsidRPr="00103355">
        <w:rPr>
          <w:sz w:val="20"/>
        </w:rPr>
        <w:t xml:space="preserve"> </w:t>
      </w:r>
      <w:r w:rsidR="003500DA" w:rsidRPr="00921E64">
        <w:rPr>
          <w:sz w:val="20"/>
        </w:rPr>
        <w:t>поэтапно</w:t>
      </w:r>
      <w:r w:rsidR="00CB5F0B" w:rsidRPr="00921E64">
        <w:rPr>
          <w:sz w:val="20"/>
        </w:rPr>
        <w:t xml:space="preserve"> в период с </w:t>
      </w:r>
      <w:r w:rsidR="00195B34">
        <w:rPr>
          <w:sz w:val="20"/>
        </w:rPr>
        <w:t xml:space="preserve">даты подписания </w:t>
      </w:r>
      <w:proofErr w:type="gramStart"/>
      <w:r w:rsidR="00195B34">
        <w:rPr>
          <w:sz w:val="20"/>
        </w:rPr>
        <w:t xml:space="preserve">договора </w:t>
      </w:r>
      <w:r w:rsidR="00364219" w:rsidRPr="00921E64">
        <w:rPr>
          <w:sz w:val="20"/>
        </w:rPr>
        <w:t xml:space="preserve"> </w:t>
      </w:r>
      <w:r w:rsidR="00CB5F0B" w:rsidRPr="00921E64">
        <w:rPr>
          <w:sz w:val="20"/>
        </w:rPr>
        <w:t>по</w:t>
      </w:r>
      <w:proofErr w:type="gramEnd"/>
      <w:r w:rsidR="00195B34">
        <w:rPr>
          <w:sz w:val="20"/>
        </w:rPr>
        <w:t xml:space="preserve"> 31 июля </w:t>
      </w:r>
      <w:r w:rsidR="002E7446" w:rsidRPr="00921E64">
        <w:rPr>
          <w:sz w:val="20"/>
        </w:rPr>
        <w:t>2</w:t>
      </w:r>
      <w:r w:rsidR="00CB5F0B" w:rsidRPr="00921E64">
        <w:rPr>
          <w:sz w:val="20"/>
        </w:rPr>
        <w:t>0</w:t>
      </w:r>
      <w:r w:rsidR="002E7446" w:rsidRPr="00921E64">
        <w:rPr>
          <w:sz w:val="20"/>
        </w:rPr>
        <w:t>2</w:t>
      </w:r>
      <w:r w:rsidR="00C17FCD" w:rsidRPr="00921E64">
        <w:rPr>
          <w:sz w:val="20"/>
        </w:rPr>
        <w:t>3</w:t>
      </w:r>
      <w:r w:rsidR="00CB5F0B" w:rsidRPr="00921E64">
        <w:rPr>
          <w:sz w:val="20"/>
        </w:rPr>
        <w:t xml:space="preserve"> года.</w:t>
      </w:r>
    </w:p>
    <w:p w14:paraId="1FAB49CA" w14:textId="3B615BD9" w:rsidR="003A145C" w:rsidRPr="00103355" w:rsidRDefault="002B138A">
      <w:pPr>
        <w:pStyle w:val="afd"/>
        <w:numPr>
          <w:ilvl w:val="0"/>
          <w:numId w:val="9"/>
        </w:numPr>
        <w:ind w:left="567" w:hanging="567"/>
        <w:rPr>
          <w:sz w:val="20"/>
        </w:rPr>
      </w:pPr>
      <w:r w:rsidRPr="00103355">
        <w:rPr>
          <w:sz w:val="20"/>
        </w:rPr>
        <w:t>На основании причин, признаваемы</w:t>
      </w:r>
      <w:r w:rsidR="00441B4B">
        <w:rPr>
          <w:sz w:val="20"/>
        </w:rPr>
        <w:t>х</w:t>
      </w:r>
      <w:r w:rsidRPr="00103355">
        <w:rPr>
          <w:sz w:val="20"/>
        </w:rPr>
        <w:t xml:space="preserve"> Сторонами Договора, срок </w:t>
      </w:r>
      <w:r w:rsidR="00441B4B">
        <w:rPr>
          <w:sz w:val="20"/>
        </w:rPr>
        <w:t>оказания Услуг</w:t>
      </w:r>
      <w:r w:rsidRPr="00103355">
        <w:rPr>
          <w:sz w:val="20"/>
        </w:rPr>
        <w:t xml:space="preserve"> может быть изменён путём составления Дополнительного соглашения к Договору</w:t>
      </w:r>
      <w:r w:rsidR="003A145C" w:rsidRPr="00103355">
        <w:rPr>
          <w:sz w:val="20"/>
        </w:rPr>
        <w:t>.</w:t>
      </w:r>
    </w:p>
    <w:p w14:paraId="0E262EC7" w14:textId="6B6A2397" w:rsidR="003A145C" w:rsidRPr="00103355" w:rsidRDefault="002B138A">
      <w:pPr>
        <w:pStyle w:val="afd"/>
        <w:numPr>
          <w:ilvl w:val="0"/>
          <w:numId w:val="9"/>
        </w:numPr>
        <w:ind w:left="567" w:hanging="567"/>
        <w:rPr>
          <w:sz w:val="20"/>
        </w:rPr>
      </w:pPr>
      <w:r w:rsidRPr="00103355">
        <w:rPr>
          <w:sz w:val="20"/>
        </w:rPr>
        <w:t>Исполнитель имеет право сдать результат</w:t>
      </w:r>
      <w:r w:rsidR="00441B4B">
        <w:rPr>
          <w:sz w:val="20"/>
        </w:rPr>
        <w:t xml:space="preserve"> Услуг</w:t>
      </w:r>
      <w:r w:rsidRPr="00103355">
        <w:rPr>
          <w:sz w:val="20"/>
        </w:rPr>
        <w:t xml:space="preserve"> в опережение сроков, указанных в п.4.1 статьи 4 Договора, а Заказчик обязан принять результат, досрочно предъявляемый Исполнителем</w:t>
      </w:r>
      <w:r w:rsidR="003A145C" w:rsidRPr="00103355">
        <w:rPr>
          <w:sz w:val="20"/>
        </w:rPr>
        <w:t>.</w:t>
      </w:r>
    </w:p>
    <w:p w14:paraId="511A6983" w14:textId="6B41B60D" w:rsidR="00C17FCD" w:rsidRPr="00103355" w:rsidRDefault="00C17FCD">
      <w:pPr>
        <w:pStyle w:val="afd"/>
        <w:numPr>
          <w:ilvl w:val="0"/>
          <w:numId w:val="3"/>
        </w:numPr>
        <w:ind w:left="567" w:hanging="567"/>
        <w:jc w:val="center"/>
        <w:rPr>
          <w:b/>
          <w:bCs/>
          <w:caps/>
          <w:sz w:val="20"/>
        </w:rPr>
      </w:pPr>
      <w:r w:rsidRPr="00103355">
        <w:rPr>
          <w:b/>
          <w:bCs/>
          <w:caps/>
          <w:sz w:val="20"/>
        </w:rPr>
        <w:t xml:space="preserve">Сдача-приёмка </w:t>
      </w:r>
      <w:r w:rsidR="00921E64">
        <w:rPr>
          <w:b/>
          <w:bCs/>
          <w:caps/>
          <w:sz w:val="20"/>
        </w:rPr>
        <w:t>Услуг</w:t>
      </w:r>
      <w:bookmarkStart w:id="0" w:name="_GoBack"/>
      <w:bookmarkEnd w:id="0"/>
    </w:p>
    <w:p w14:paraId="61779C27" w14:textId="731539E6" w:rsidR="00C17FCD" w:rsidRPr="00103355" w:rsidRDefault="00C17FCD">
      <w:pPr>
        <w:pStyle w:val="afd"/>
        <w:numPr>
          <w:ilvl w:val="0"/>
          <w:numId w:val="10"/>
        </w:numPr>
        <w:ind w:left="567" w:hanging="567"/>
        <w:rPr>
          <w:sz w:val="20"/>
        </w:rPr>
      </w:pPr>
      <w:r w:rsidRPr="00103355">
        <w:rPr>
          <w:sz w:val="20"/>
        </w:rPr>
        <w:t xml:space="preserve">В течение 5 (Пяти) рабочих дней от даты завершения </w:t>
      </w:r>
      <w:r w:rsidR="00441B4B">
        <w:rPr>
          <w:sz w:val="20"/>
        </w:rPr>
        <w:t>оказания</w:t>
      </w:r>
      <w:r w:rsidR="003500DA" w:rsidRPr="00103355">
        <w:rPr>
          <w:sz w:val="20"/>
        </w:rPr>
        <w:t xml:space="preserve"> каждого этапа </w:t>
      </w:r>
      <w:r w:rsidR="00441B4B">
        <w:rPr>
          <w:sz w:val="20"/>
        </w:rPr>
        <w:t>Услуг</w:t>
      </w:r>
      <w:r w:rsidRPr="00103355">
        <w:rPr>
          <w:sz w:val="20"/>
        </w:rPr>
        <w:t>, Исполнитель передаёт Заказчику</w:t>
      </w:r>
      <w:r w:rsidR="003500DA" w:rsidRPr="00103355">
        <w:rPr>
          <w:sz w:val="20"/>
        </w:rPr>
        <w:t xml:space="preserve"> </w:t>
      </w:r>
      <w:r w:rsidRPr="00103355">
        <w:rPr>
          <w:sz w:val="20"/>
        </w:rPr>
        <w:t xml:space="preserve">Акт сдачи-приёмки </w:t>
      </w:r>
      <w:r w:rsidR="00441B4B">
        <w:rPr>
          <w:sz w:val="20"/>
        </w:rPr>
        <w:t>оказанных Услуг</w:t>
      </w:r>
      <w:r w:rsidRPr="00103355">
        <w:rPr>
          <w:sz w:val="20"/>
        </w:rPr>
        <w:t xml:space="preserve"> (далее – Акт), по фактическому адресу Заказчика, посредством курьерской службы или заказной почты с уведомлением о вручении.</w:t>
      </w:r>
    </w:p>
    <w:p w14:paraId="44AE7768" w14:textId="6B701AD6" w:rsidR="00C17FCD" w:rsidRPr="00103355" w:rsidRDefault="00C17FCD">
      <w:pPr>
        <w:pStyle w:val="afd"/>
        <w:numPr>
          <w:ilvl w:val="0"/>
          <w:numId w:val="10"/>
        </w:numPr>
        <w:ind w:left="567" w:hanging="567"/>
        <w:rPr>
          <w:sz w:val="20"/>
        </w:rPr>
      </w:pPr>
      <w:r w:rsidRPr="00103355">
        <w:rPr>
          <w:sz w:val="20"/>
        </w:rPr>
        <w:lastRenderedPageBreak/>
        <w:t xml:space="preserve">Исполнитель предоставляет Заказчику счет-фактуру совместно с Актом, на сумму, соответствующую стоимости </w:t>
      </w:r>
      <w:r w:rsidR="00441B4B">
        <w:rPr>
          <w:sz w:val="20"/>
        </w:rPr>
        <w:t>оказанных</w:t>
      </w:r>
      <w:r w:rsidR="003500DA" w:rsidRPr="00103355">
        <w:rPr>
          <w:sz w:val="20"/>
        </w:rPr>
        <w:t xml:space="preserve"> по этапу </w:t>
      </w:r>
      <w:r w:rsidR="00441B4B">
        <w:rPr>
          <w:sz w:val="20"/>
        </w:rPr>
        <w:t>Услуг</w:t>
      </w:r>
      <w:r w:rsidRPr="00103355">
        <w:rPr>
          <w:sz w:val="20"/>
        </w:rPr>
        <w:t>.</w:t>
      </w:r>
    </w:p>
    <w:p w14:paraId="7427B88E" w14:textId="2B2061F2" w:rsidR="00C17FCD" w:rsidRPr="00103355" w:rsidRDefault="00C17FCD">
      <w:pPr>
        <w:pStyle w:val="afd"/>
        <w:numPr>
          <w:ilvl w:val="0"/>
          <w:numId w:val="10"/>
        </w:numPr>
        <w:ind w:left="567" w:hanging="567"/>
        <w:rPr>
          <w:sz w:val="20"/>
        </w:rPr>
      </w:pPr>
      <w:r w:rsidRPr="00103355">
        <w:rPr>
          <w:sz w:val="20"/>
        </w:rPr>
        <w:t>В течение 5 (Пяти) рабочих дней от даты получения оригинала Акта</w:t>
      </w:r>
      <w:r w:rsidR="003500DA" w:rsidRPr="00103355">
        <w:rPr>
          <w:sz w:val="20"/>
        </w:rPr>
        <w:t>,</w:t>
      </w:r>
      <w:r w:rsidRPr="00103355">
        <w:rPr>
          <w:sz w:val="20"/>
        </w:rPr>
        <w:t xml:space="preserve"> Заказчик обязан либо подписать Акт, либо предоставить письменный мотивированный отказ от приёмки </w:t>
      </w:r>
      <w:r w:rsidR="00441B4B">
        <w:rPr>
          <w:sz w:val="20"/>
        </w:rPr>
        <w:t>оказанных</w:t>
      </w:r>
      <w:r w:rsidR="003500DA" w:rsidRPr="00103355">
        <w:rPr>
          <w:sz w:val="20"/>
        </w:rPr>
        <w:t xml:space="preserve"> по этапу </w:t>
      </w:r>
      <w:r w:rsidR="00441B4B">
        <w:rPr>
          <w:sz w:val="20"/>
        </w:rPr>
        <w:t>Услуг</w:t>
      </w:r>
      <w:r w:rsidRPr="00103355">
        <w:rPr>
          <w:sz w:val="20"/>
        </w:rPr>
        <w:t>. Причём, мотивированный отказ от приёмки</w:t>
      </w:r>
      <w:r w:rsidR="003500DA" w:rsidRPr="00103355">
        <w:rPr>
          <w:sz w:val="20"/>
        </w:rPr>
        <w:t xml:space="preserve"> </w:t>
      </w:r>
      <w:r w:rsidR="00441B4B">
        <w:rPr>
          <w:sz w:val="20"/>
        </w:rPr>
        <w:t>оказанных</w:t>
      </w:r>
      <w:r w:rsidR="003500DA" w:rsidRPr="00103355">
        <w:rPr>
          <w:sz w:val="20"/>
        </w:rPr>
        <w:t xml:space="preserve"> по этапу </w:t>
      </w:r>
      <w:r w:rsidR="00441B4B">
        <w:rPr>
          <w:sz w:val="20"/>
        </w:rPr>
        <w:t>Услуг</w:t>
      </w:r>
      <w:r w:rsidRPr="00103355">
        <w:rPr>
          <w:sz w:val="20"/>
        </w:rPr>
        <w:t xml:space="preserve"> должен быть направлен Исполнителю по фактическому адресу Исполнителя курьерской службой или заказной почтой с уведомлением о вручении.</w:t>
      </w:r>
    </w:p>
    <w:p w14:paraId="32E00F61" w14:textId="77DFFFD2" w:rsidR="00C17FCD" w:rsidRPr="00103355" w:rsidRDefault="00441B4B">
      <w:pPr>
        <w:pStyle w:val="afd"/>
        <w:numPr>
          <w:ilvl w:val="0"/>
          <w:numId w:val="10"/>
        </w:numPr>
        <w:ind w:left="567" w:hanging="567"/>
        <w:rPr>
          <w:sz w:val="20"/>
        </w:rPr>
      </w:pPr>
      <w:r>
        <w:rPr>
          <w:sz w:val="20"/>
        </w:rPr>
        <w:t>Услуги по этапу</w:t>
      </w:r>
      <w:r w:rsidR="003500DA" w:rsidRPr="00103355">
        <w:rPr>
          <w:sz w:val="20"/>
        </w:rPr>
        <w:t xml:space="preserve"> </w:t>
      </w:r>
      <w:r w:rsidR="00C17FCD" w:rsidRPr="00103355">
        <w:rPr>
          <w:sz w:val="20"/>
        </w:rPr>
        <w:t xml:space="preserve">считаются </w:t>
      </w:r>
      <w:r>
        <w:rPr>
          <w:sz w:val="20"/>
        </w:rPr>
        <w:t>оказан</w:t>
      </w:r>
      <w:r w:rsidR="00E03EE0">
        <w:rPr>
          <w:sz w:val="20"/>
        </w:rPr>
        <w:t>н</w:t>
      </w:r>
      <w:r>
        <w:rPr>
          <w:sz w:val="20"/>
        </w:rPr>
        <w:t>ыми</w:t>
      </w:r>
      <w:r w:rsidR="003500DA" w:rsidRPr="00103355">
        <w:rPr>
          <w:sz w:val="20"/>
        </w:rPr>
        <w:t xml:space="preserve"> Исполнителем в </w:t>
      </w:r>
      <w:r w:rsidR="00C17FCD" w:rsidRPr="00103355">
        <w:rPr>
          <w:sz w:val="20"/>
        </w:rPr>
        <w:t>полном объёме при подписании Заказчиком соответствующего Акта или не предоставления Заказчиком в письменном виде мотивированного отказа от приёмки в срок 10 (Десять) рабочих дней от даты получения Акта.</w:t>
      </w:r>
    </w:p>
    <w:p w14:paraId="40877A59" w14:textId="2C09CE39" w:rsidR="003500DA" w:rsidRPr="00103355" w:rsidRDefault="00441B4B">
      <w:pPr>
        <w:pStyle w:val="afd"/>
        <w:numPr>
          <w:ilvl w:val="0"/>
          <w:numId w:val="10"/>
        </w:numPr>
        <w:ind w:left="567" w:hanging="567"/>
        <w:rPr>
          <w:sz w:val="20"/>
        </w:rPr>
      </w:pPr>
      <w:r>
        <w:rPr>
          <w:sz w:val="20"/>
        </w:rPr>
        <w:t>Услуги</w:t>
      </w:r>
      <w:r w:rsidR="003500DA" w:rsidRPr="00103355">
        <w:rPr>
          <w:sz w:val="20"/>
        </w:rPr>
        <w:t xml:space="preserve"> по Договору считаются </w:t>
      </w:r>
      <w:r>
        <w:rPr>
          <w:sz w:val="20"/>
        </w:rPr>
        <w:t>оказанными</w:t>
      </w:r>
      <w:r w:rsidR="003500DA" w:rsidRPr="00103355">
        <w:rPr>
          <w:sz w:val="20"/>
        </w:rPr>
        <w:t xml:space="preserve"> Исполнителем в полном объёме при подписании Заказчиком Актов по всем этапам</w:t>
      </w:r>
      <w:r>
        <w:rPr>
          <w:sz w:val="20"/>
        </w:rPr>
        <w:t xml:space="preserve"> оказания Услуг</w:t>
      </w:r>
      <w:r w:rsidR="003500DA" w:rsidRPr="00103355">
        <w:rPr>
          <w:sz w:val="20"/>
        </w:rPr>
        <w:t>, предусмотренных Договором</w:t>
      </w:r>
      <w:r>
        <w:rPr>
          <w:sz w:val="20"/>
        </w:rPr>
        <w:t>.</w:t>
      </w:r>
    </w:p>
    <w:p w14:paraId="6017DC65" w14:textId="7543622D" w:rsidR="00CB5F0B" w:rsidRPr="00103355" w:rsidRDefault="005F4694">
      <w:pPr>
        <w:pStyle w:val="afd"/>
        <w:numPr>
          <w:ilvl w:val="0"/>
          <w:numId w:val="3"/>
        </w:numPr>
        <w:ind w:left="567" w:hanging="567"/>
        <w:jc w:val="center"/>
        <w:rPr>
          <w:b/>
          <w:bCs/>
          <w:caps/>
          <w:sz w:val="20"/>
        </w:rPr>
      </w:pPr>
      <w:r w:rsidRPr="00103355">
        <w:rPr>
          <w:b/>
          <w:bCs/>
          <w:caps/>
          <w:sz w:val="20"/>
        </w:rPr>
        <w:t xml:space="preserve">Стоимость </w:t>
      </w:r>
      <w:r w:rsidR="00441B4B">
        <w:rPr>
          <w:b/>
          <w:bCs/>
          <w:caps/>
          <w:sz w:val="20"/>
        </w:rPr>
        <w:t>Услуг</w:t>
      </w:r>
      <w:r w:rsidRPr="00103355">
        <w:rPr>
          <w:b/>
          <w:bCs/>
          <w:caps/>
          <w:sz w:val="20"/>
        </w:rPr>
        <w:t xml:space="preserve">, порядок и сроки </w:t>
      </w:r>
      <w:r w:rsidR="00103355">
        <w:rPr>
          <w:b/>
          <w:bCs/>
          <w:caps/>
          <w:sz w:val="20"/>
        </w:rPr>
        <w:t>оплаты</w:t>
      </w:r>
    </w:p>
    <w:p w14:paraId="0E6EF86B" w14:textId="0ADD7146" w:rsidR="00CB5F0B" w:rsidRPr="00103355" w:rsidRDefault="00780AB6">
      <w:pPr>
        <w:pStyle w:val="afd"/>
        <w:numPr>
          <w:ilvl w:val="0"/>
          <w:numId w:val="11"/>
        </w:numPr>
        <w:ind w:left="567" w:hanging="567"/>
        <w:rPr>
          <w:sz w:val="20"/>
        </w:rPr>
      </w:pPr>
      <w:r w:rsidRPr="00103355">
        <w:rPr>
          <w:sz w:val="20"/>
        </w:rPr>
        <w:t xml:space="preserve">Все платежи по Договору осуществляются в рублях Российской Федерации (рубли, </w:t>
      </w:r>
      <w:r w:rsidR="00E923BA">
        <w:rPr>
          <w:sz w:val="20"/>
        </w:rPr>
        <w:t>руб.</w:t>
      </w:r>
      <w:r w:rsidRPr="00103355">
        <w:rPr>
          <w:sz w:val="20"/>
        </w:rPr>
        <w:t>), по счёту</w:t>
      </w:r>
      <w:r w:rsidR="00CB5F0B" w:rsidRPr="00103355">
        <w:rPr>
          <w:sz w:val="20"/>
        </w:rPr>
        <w:t>.</w:t>
      </w:r>
    </w:p>
    <w:p w14:paraId="4290E5E5" w14:textId="4ED3D3FC" w:rsidR="00441B4B" w:rsidRDefault="00147040" w:rsidP="00441B4B">
      <w:pPr>
        <w:pStyle w:val="afd"/>
        <w:numPr>
          <w:ilvl w:val="0"/>
          <w:numId w:val="11"/>
        </w:numPr>
        <w:ind w:left="567" w:hanging="567"/>
        <w:rPr>
          <w:sz w:val="20"/>
        </w:rPr>
      </w:pPr>
      <w:r w:rsidRPr="00103355">
        <w:rPr>
          <w:sz w:val="20"/>
        </w:rPr>
        <w:t>Общая с</w:t>
      </w:r>
      <w:r w:rsidR="00D04B7B" w:rsidRPr="00103355">
        <w:rPr>
          <w:sz w:val="20"/>
        </w:rPr>
        <w:t xml:space="preserve">тоимость </w:t>
      </w:r>
      <w:r w:rsidR="00441B4B">
        <w:rPr>
          <w:sz w:val="20"/>
        </w:rPr>
        <w:t>Услуг</w:t>
      </w:r>
      <w:r w:rsidR="00C17FCD" w:rsidRPr="00103355">
        <w:rPr>
          <w:sz w:val="20"/>
        </w:rPr>
        <w:t xml:space="preserve"> по Договору </w:t>
      </w:r>
      <w:r w:rsidR="00D04B7B" w:rsidRPr="00103355">
        <w:rPr>
          <w:sz w:val="20"/>
        </w:rPr>
        <w:t>составляет</w:t>
      </w:r>
      <w:r w:rsidR="00441B4B">
        <w:rPr>
          <w:sz w:val="20"/>
        </w:rPr>
        <w:t xml:space="preserve"> </w:t>
      </w:r>
      <w:r w:rsidR="00E923BA">
        <w:rPr>
          <w:sz w:val="20"/>
        </w:rPr>
        <w:t>_________</w:t>
      </w:r>
      <w:proofErr w:type="gramStart"/>
      <w:r w:rsidR="00E923BA">
        <w:rPr>
          <w:sz w:val="20"/>
        </w:rPr>
        <w:t>_</w:t>
      </w:r>
      <w:r w:rsidR="00441B4B">
        <w:rPr>
          <w:sz w:val="20"/>
        </w:rPr>
        <w:t>,</w:t>
      </w:r>
      <w:r w:rsidR="00E923BA">
        <w:rPr>
          <w:sz w:val="20"/>
        </w:rPr>
        <w:t>_</w:t>
      </w:r>
      <w:proofErr w:type="gramEnd"/>
      <w:r w:rsidR="00E923BA">
        <w:rPr>
          <w:sz w:val="20"/>
        </w:rPr>
        <w:t>_</w:t>
      </w:r>
      <w:r w:rsidR="00D04B7B" w:rsidRPr="00103355">
        <w:rPr>
          <w:sz w:val="20"/>
        </w:rPr>
        <w:t xml:space="preserve"> </w:t>
      </w:r>
      <w:r w:rsidR="00E923BA">
        <w:rPr>
          <w:sz w:val="20"/>
        </w:rPr>
        <w:t>руб.</w:t>
      </w:r>
      <w:r w:rsidR="00D04B7B" w:rsidRPr="00103355">
        <w:rPr>
          <w:sz w:val="20"/>
        </w:rPr>
        <w:t xml:space="preserve"> (</w:t>
      </w:r>
      <w:r w:rsidR="006A0E78">
        <w:rPr>
          <w:sz w:val="20"/>
        </w:rPr>
        <w:t>Девятьсот тридцать</w:t>
      </w:r>
      <w:r w:rsidR="00441B4B">
        <w:rPr>
          <w:sz w:val="20"/>
        </w:rPr>
        <w:t xml:space="preserve"> тысяч рублей ноль копеек</w:t>
      </w:r>
      <w:r w:rsidR="00D04B7B" w:rsidRPr="00103355">
        <w:rPr>
          <w:sz w:val="20"/>
        </w:rPr>
        <w:t>)</w:t>
      </w:r>
      <w:r w:rsidR="00693D14" w:rsidRPr="00103355">
        <w:rPr>
          <w:sz w:val="20"/>
        </w:rPr>
        <w:t xml:space="preserve">, </w:t>
      </w:r>
      <w:r w:rsidR="00775639" w:rsidRPr="00103355">
        <w:rPr>
          <w:sz w:val="20"/>
        </w:rPr>
        <w:t>кроме</w:t>
      </w:r>
      <w:r w:rsidR="00693D14" w:rsidRPr="00103355">
        <w:rPr>
          <w:sz w:val="20"/>
        </w:rPr>
        <w:t xml:space="preserve"> того</w:t>
      </w:r>
      <w:r w:rsidR="00D04B7B" w:rsidRPr="00103355">
        <w:rPr>
          <w:sz w:val="20"/>
        </w:rPr>
        <w:t xml:space="preserve"> НДС (20%) в размере</w:t>
      </w:r>
      <w:r w:rsidR="006A0E78">
        <w:rPr>
          <w:sz w:val="20"/>
        </w:rPr>
        <w:t xml:space="preserve"> </w:t>
      </w:r>
      <w:r w:rsidR="00E923BA">
        <w:rPr>
          <w:sz w:val="20"/>
        </w:rPr>
        <w:t>__________</w:t>
      </w:r>
      <w:r w:rsidR="00D04B7B" w:rsidRPr="00103355">
        <w:rPr>
          <w:sz w:val="20"/>
        </w:rPr>
        <w:t>,</w:t>
      </w:r>
      <w:r w:rsidR="00E923BA">
        <w:rPr>
          <w:sz w:val="20"/>
        </w:rPr>
        <w:t>___</w:t>
      </w:r>
      <w:r w:rsidR="00D04B7B" w:rsidRPr="00103355">
        <w:rPr>
          <w:sz w:val="20"/>
        </w:rPr>
        <w:t xml:space="preserve"> </w:t>
      </w:r>
      <w:r w:rsidR="00E923BA">
        <w:rPr>
          <w:sz w:val="20"/>
        </w:rPr>
        <w:t>руб.</w:t>
      </w:r>
      <w:r w:rsidR="00D04B7B" w:rsidRPr="00103355">
        <w:rPr>
          <w:sz w:val="20"/>
        </w:rPr>
        <w:t xml:space="preserve"> (</w:t>
      </w:r>
      <w:r w:rsidR="00441B4B">
        <w:rPr>
          <w:sz w:val="20"/>
        </w:rPr>
        <w:t xml:space="preserve">Сто </w:t>
      </w:r>
      <w:r w:rsidR="006A0E78">
        <w:rPr>
          <w:sz w:val="20"/>
        </w:rPr>
        <w:t xml:space="preserve">восемьдесят шесть </w:t>
      </w:r>
      <w:r w:rsidR="00441B4B">
        <w:rPr>
          <w:sz w:val="20"/>
        </w:rPr>
        <w:t>тысяч рублей ноль копеек</w:t>
      </w:r>
      <w:r w:rsidR="00693D14" w:rsidRPr="00103355">
        <w:rPr>
          <w:sz w:val="20"/>
        </w:rPr>
        <w:t>)</w:t>
      </w:r>
      <w:r w:rsidR="00997548">
        <w:rPr>
          <w:sz w:val="20"/>
        </w:rPr>
        <w:t>, и складывается из стоимости Этапов оказания услуг:</w:t>
      </w:r>
    </w:p>
    <w:tbl>
      <w:tblPr>
        <w:tblStyle w:val="af3"/>
        <w:tblW w:w="9072" w:type="dxa"/>
        <w:tblInd w:w="562" w:type="dxa"/>
        <w:tblLook w:val="04A0" w:firstRow="1" w:lastRow="0" w:firstColumn="1" w:lastColumn="0" w:noHBand="0" w:noVBand="1"/>
      </w:tblPr>
      <w:tblGrid>
        <w:gridCol w:w="683"/>
        <w:gridCol w:w="4420"/>
        <w:gridCol w:w="1233"/>
        <w:gridCol w:w="1262"/>
        <w:gridCol w:w="1474"/>
      </w:tblGrid>
      <w:tr w:rsidR="00997548" w14:paraId="78BBB052" w14:textId="77777777" w:rsidTr="00997548">
        <w:tc>
          <w:tcPr>
            <w:tcW w:w="683" w:type="dxa"/>
          </w:tcPr>
          <w:p w14:paraId="5E595610" w14:textId="77777777" w:rsidR="00997548" w:rsidRDefault="00997548" w:rsidP="00B9680F">
            <w:pPr>
              <w:rPr>
                <w:sz w:val="20"/>
              </w:rPr>
            </w:pPr>
            <w:r>
              <w:rPr>
                <w:sz w:val="20"/>
              </w:rPr>
              <w:t>Этап, №</w:t>
            </w:r>
          </w:p>
        </w:tc>
        <w:tc>
          <w:tcPr>
            <w:tcW w:w="4420" w:type="dxa"/>
          </w:tcPr>
          <w:p w14:paraId="24478E5D" w14:textId="6C761661" w:rsidR="00997548" w:rsidRDefault="00997548" w:rsidP="00B9680F">
            <w:pPr>
              <w:rPr>
                <w:sz w:val="20"/>
              </w:rPr>
            </w:pPr>
            <w:r>
              <w:rPr>
                <w:sz w:val="20"/>
              </w:rPr>
              <w:t>Этап оказания услуги, наименование</w:t>
            </w:r>
          </w:p>
        </w:tc>
        <w:tc>
          <w:tcPr>
            <w:tcW w:w="1233" w:type="dxa"/>
          </w:tcPr>
          <w:p w14:paraId="682D447F" w14:textId="35CFE586" w:rsidR="00997548" w:rsidRDefault="00997548" w:rsidP="00B9680F">
            <w:pPr>
              <w:rPr>
                <w:sz w:val="20"/>
              </w:rPr>
            </w:pPr>
            <w:r>
              <w:rPr>
                <w:sz w:val="20"/>
              </w:rPr>
              <w:t xml:space="preserve">Цена услуг по этапу, </w:t>
            </w:r>
            <w:r w:rsidR="00E923BA">
              <w:rPr>
                <w:sz w:val="20"/>
              </w:rPr>
              <w:t>руб.</w:t>
            </w:r>
          </w:p>
        </w:tc>
        <w:tc>
          <w:tcPr>
            <w:tcW w:w="1262" w:type="dxa"/>
          </w:tcPr>
          <w:p w14:paraId="2BA9BD9D" w14:textId="6E867C34" w:rsidR="00997548" w:rsidRDefault="00997548" w:rsidP="00B9680F">
            <w:pPr>
              <w:rPr>
                <w:sz w:val="20"/>
              </w:rPr>
            </w:pPr>
            <w:r>
              <w:rPr>
                <w:sz w:val="20"/>
              </w:rPr>
              <w:t xml:space="preserve">НДС (20%), </w:t>
            </w:r>
            <w:r w:rsidR="00E923BA">
              <w:rPr>
                <w:sz w:val="20"/>
              </w:rPr>
              <w:t>руб.</w:t>
            </w:r>
          </w:p>
        </w:tc>
        <w:tc>
          <w:tcPr>
            <w:tcW w:w="1474" w:type="dxa"/>
          </w:tcPr>
          <w:p w14:paraId="29DC0515" w14:textId="1C84A9D0" w:rsidR="00997548" w:rsidRDefault="00997548" w:rsidP="00B9680F">
            <w:pPr>
              <w:rPr>
                <w:sz w:val="20"/>
              </w:rPr>
            </w:pPr>
            <w:r>
              <w:rPr>
                <w:sz w:val="20"/>
              </w:rPr>
              <w:t xml:space="preserve">Стоимость услуг по этапу с НДС, </w:t>
            </w:r>
            <w:r w:rsidR="00E923BA">
              <w:rPr>
                <w:sz w:val="20"/>
              </w:rPr>
              <w:t>руб.</w:t>
            </w:r>
          </w:p>
        </w:tc>
      </w:tr>
      <w:tr w:rsidR="00997548" w14:paraId="42BEB912" w14:textId="77777777" w:rsidTr="00997548">
        <w:tc>
          <w:tcPr>
            <w:tcW w:w="683" w:type="dxa"/>
          </w:tcPr>
          <w:p w14:paraId="536834BF" w14:textId="77777777" w:rsidR="00997548" w:rsidRDefault="00997548" w:rsidP="00B9680F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420" w:type="dxa"/>
          </w:tcPr>
          <w:p w14:paraId="5FBC6012" w14:textId="77777777" w:rsidR="00997548" w:rsidRDefault="00997548" w:rsidP="00B9680F">
            <w:pPr>
              <w:rPr>
                <w:sz w:val="20"/>
              </w:rPr>
            </w:pPr>
            <w:r>
              <w:rPr>
                <w:sz w:val="20"/>
              </w:rPr>
              <w:t>Анализ базы данных 1</w:t>
            </w:r>
            <w:proofErr w:type="gramStart"/>
            <w:r>
              <w:rPr>
                <w:sz w:val="20"/>
              </w:rPr>
              <w:t>С:Предприятие</w:t>
            </w:r>
            <w:proofErr w:type="gramEnd"/>
            <w:r>
              <w:rPr>
                <w:sz w:val="20"/>
              </w:rPr>
              <w:t xml:space="preserve"> и подготовка документа "</w:t>
            </w:r>
            <w:r w:rsidRPr="004D6467">
              <w:rPr>
                <w:sz w:val="20"/>
              </w:rPr>
              <w:t>Постановка задачи на разработку программного кода, предназначенного для обрезки информационной базы данных</w:t>
            </w:r>
            <w:r>
              <w:rPr>
                <w:sz w:val="20"/>
              </w:rPr>
              <w:t>"</w:t>
            </w:r>
          </w:p>
        </w:tc>
        <w:tc>
          <w:tcPr>
            <w:tcW w:w="1233" w:type="dxa"/>
          </w:tcPr>
          <w:p w14:paraId="58BE86D4" w14:textId="377B7D9B" w:rsidR="00997548" w:rsidRDefault="00997548" w:rsidP="00B9680F">
            <w:pPr>
              <w:rPr>
                <w:sz w:val="20"/>
              </w:rPr>
            </w:pPr>
          </w:p>
        </w:tc>
        <w:tc>
          <w:tcPr>
            <w:tcW w:w="1262" w:type="dxa"/>
          </w:tcPr>
          <w:p w14:paraId="20474943" w14:textId="01D08498" w:rsidR="00997548" w:rsidRPr="00997548" w:rsidRDefault="00997548" w:rsidP="00B9680F">
            <w:pPr>
              <w:rPr>
                <w:sz w:val="20"/>
              </w:rPr>
            </w:pPr>
          </w:p>
        </w:tc>
        <w:tc>
          <w:tcPr>
            <w:tcW w:w="1474" w:type="dxa"/>
          </w:tcPr>
          <w:p w14:paraId="69D24570" w14:textId="64E00945" w:rsidR="00997548" w:rsidRPr="00997548" w:rsidRDefault="00997548" w:rsidP="00B9680F">
            <w:pPr>
              <w:rPr>
                <w:sz w:val="20"/>
              </w:rPr>
            </w:pPr>
          </w:p>
        </w:tc>
      </w:tr>
      <w:tr w:rsidR="00997548" w14:paraId="6BFF9FA3" w14:textId="77777777" w:rsidTr="00997548">
        <w:tc>
          <w:tcPr>
            <w:tcW w:w="683" w:type="dxa"/>
          </w:tcPr>
          <w:p w14:paraId="29CECA25" w14:textId="77777777" w:rsidR="00997548" w:rsidRDefault="00997548" w:rsidP="00B9680F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420" w:type="dxa"/>
          </w:tcPr>
          <w:p w14:paraId="7D2DC8C7" w14:textId="77777777" w:rsidR="00997548" w:rsidRPr="0045538F" w:rsidRDefault="00997548" w:rsidP="00B9680F">
            <w:pPr>
              <w:rPr>
                <w:sz w:val="20"/>
              </w:rPr>
            </w:pPr>
            <w:r>
              <w:rPr>
                <w:sz w:val="20"/>
              </w:rPr>
              <w:t xml:space="preserve">Разработка и тестирование </w:t>
            </w:r>
            <w:r w:rsidRPr="004D6467">
              <w:rPr>
                <w:sz w:val="20"/>
              </w:rPr>
              <w:t>программного кода</w:t>
            </w:r>
            <w:r>
              <w:rPr>
                <w:sz w:val="20"/>
              </w:rPr>
              <w:t>, выполняющего обрезку части исторических данных базы 1</w:t>
            </w:r>
            <w:proofErr w:type="gramStart"/>
            <w:r>
              <w:rPr>
                <w:sz w:val="20"/>
              </w:rPr>
              <w:t>С:Предприятие</w:t>
            </w:r>
            <w:proofErr w:type="gramEnd"/>
          </w:p>
        </w:tc>
        <w:tc>
          <w:tcPr>
            <w:tcW w:w="1233" w:type="dxa"/>
          </w:tcPr>
          <w:p w14:paraId="607C643D" w14:textId="028C45BA" w:rsidR="00997548" w:rsidRPr="0045538F" w:rsidRDefault="00997548" w:rsidP="00B9680F">
            <w:pPr>
              <w:rPr>
                <w:sz w:val="20"/>
              </w:rPr>
            </w:pPr>
          </w:p>
        </w:tc>
        <w:tc>
          <w:tcPr>
            <w:tcW w:w="1262" w:type="dxa"/>
          </w:tcPr>
          <w:p w14:paraId="1F1E725F" w14:textId="500247E0" w:rsidR="00997548" w:rsidRPr="00997548" w:rsidRDefault="00997548" w:rsidP="00B9680F">
            <w:pPr>
              <w:rPr>
                <w:sz w:val="20"/>
              </w:rPr>
            </w:pPr>
          </w:p>
        </w:tc>
        <w:tc>
          <w:tcPr>
            <w:tcW w:w="1474" w:type="dxa"/>
          </w:tcPr>
          <w:p w14:paraId="6E1663CD" w14:textId="178E7A9B" w:rsidR="00997548" w:rsidRPr="00997548" w:rsidRDefault="00997548" w:rsidP="00B9680F">
            <w:pPr>
              <w:rPr>
                <w:sz w:val="20"/>
              </w:rPr>
            </w:pPr>
          </w:p>
        </w:tc>
      </w:tr>
      <w:tr w:rsidR="00997548" w14:paraId="0317395E" w14:textId="77777777" w:rsidTr="00997548">
        <w:tc>
          <w:tcPr>
            <w:tcW w:w="683" w:type="dxa"/>
          </w:tcPr>
          <w:p w14:paraId="489C2D45" w14:textId="77777777" w:rsidR="00997548" w:rsidRDefault="00997548" w:rsidP="00B9680F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420" w:type="dxa"/>
          </w:tcPr>
          <w:p w14:paraId="2A81900D" w14:textId="77777777" w:rsidR="00997548" w:rsidRDefault="00997548" w:rsidP="00B9680F">
            <w:pPr>
              <w:rPr>
                <w:sz w:val="20"/>
              </w:rPr>
            </w:pPr>
            <w:r>
              <w:rPr>
                <w:sz w:val="20"/>
              </w:rPr>
              <w:t>Обрезка части исторических данных и ввод в эксплуатацию двух баз данных 1</w:t>
            </w:r>
            <w:proofErr w:type="gramStart"/>
            <w:r>
              <w:rPr>
                <w:sz w:val="20"/>
              </w:rPr>
              <w:t>С:Предприятие</w:t>
            </w:r>
            <w:proofErr w:type="gramEnd"/>
          </w:p>
        </w:tc>
        <w:tc>
          <w:tcPr>
            <w:tcW w:w="1233" w:type="dxa"/>
          </w:tcPr>
          <w:p w14:paraId="47801059" w14:textId="5B4F33A6" w:rsidR="00997548" w:rsidRDefault="00997548" w:rsidP="00B9680F">
            <w:pPr>
              <w:rPr>
                <w:sz w:val="20"/>
              </w:rPr>
            </w:pPr>
          </w:p>
        </w:tc>
        <w:tc>
          <w:tcPr>
            <w:tcW w:w="1262" w:type="dxa"/>
          </w:tcPr>
          <w:p w14:paraId="17000711" w14:textId="0AEA586E" w:rsidR="00997548" w:rsidRPr="00997548" w:rsidRDefault="00997548" w:rsidP="00B9680F">
            <w:pPr>
              <w:rPr>
                <w:sz w:val="20"/>
              </w:rPr>
            </w:pPr>
          </w:p>
        </w:tc>
        <w:tc>
          <w:tcPr>
            <w:tcW w:w="1474" w:type="dxa"/>
          </w:tcPr>
          <w:p w14:paraId="771BDDC1" w14:textId="5A5BB2E1" w:rsidR="00997548" w:rsidRPr="00997548" w:rsidRDefault="00997548" w:rsidP="00B9680F">
            <w:pPr>
              <w:rPr>
                <w:sz w:val="20"/>
              </w:rPr>
            </w:pPr>
          </w:p>
        </w:tc>
      </w:tr>
      <w:tr w:rsidR="00997548" w14:paraId="1DB1BDBF" w14:textId="77777777" w:rsidTr="00997548">
        <w:trPr>
          <w:trHeight w:val="556"/>
        </w:trPr>
        <w:tc>
          <w:tcPr>
            <w:tcW w:w="5103" w:type="dxa"/>
            <w:gridSpan w:val="2"/>
          </w:tcPr>
          <w:p w14:paraId="2D006F31" w14:textId="77777777" w:rsidR="00997548" w:rsidRPr="004042FD" w:rsidRDefault="00997548" w:rsidP="00B9680F">
            <w:pPr>
              <w:jc w:val="right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233" w:type="dxa"/>
          </w:tcPr>
          <w:p w14:paraId="04B66C72" w14:textId="506F91D6" w:rsidR="00997548" w:rsidRPr="00997548" w:rsidRDefault="00997548" w:rsidP="00B9680F">
            <w:pPr>
              <w:rPr>
                <w:sz w:val="20"/>
              </w:rPr>
            </w:pPr>
          </w:p>
        </w:tc>
        <w:tc>
          <w:tcPr>
            <w:tcW w:w="1262" w:type="dxa"/>
          </w:tcPr>
          <w:p w14:paraId="656AFA06" w14:textId="4A7D9FFD" w:rsidR="00997548" w:rsidRPr="00997548" w:rsidRDefault="00997548" w:rsidP="00B9680F">
            <w:pPr>
              <w:rPr>
                <w:sz w:val="20"/>
              </w:rPr>
            </w:pPr>
          </w:p>
        </w:tc>
        <w:tc>
          <w:tcPr>
            <w:tcW w:w="1474" w:type="dxa"/>
          </w:tcPr>
          <w:p w14:paraId="5406A340" w14:textId="087D5048" w:rsidR="00997548" w:rsidRPr="00997548" w:rsidRDefault="00997548" w:rsidP="00D75471">
            <w:pPr>
              <w:keepNext/>
              <w:rPr>
                <w:sz w:val="20"/>
              </w:rPr>
            </w:pPr>
          </w:p>
        </w:tc>
      </w:tr>
    </w:tbl>
    <w:p w14:paraId="458A9743" w14:textId="705BCA18" w:rsidR="00D75471" w:rsidRPr="00D75471" w:rsidRDefault="00D75471" w:rsidP="00D75471">
      <w:pPr>
        <w:pStyle w:val="aff6"/>
        <w:ind w:left="567"/>
      </w:pPr>
      <w:r w:rsidRPr="00D75471">
        <w:t xml:space="preserve">Таблица </w:t>
      </w:r>
      <w:r w:rsidR="00C94D1A">
        <w:rPr>
          <w:noProof/>
        </w:rPr>
        <w:fldChar w:fldCharType="begin"/>
      </w:r>
      <w:r w:rsidR="00C94D1A">
        <w:rPr>
          <w:noProof/>
        </w:rPr>
        <w:instrText xml:space="preserve"> SEQ Таблица \* ARABIC </w:instrText>
      </w:r>
      <w:r w:rsidR="00C94D1A">
        <w:rPr>
          <w:noProof/>
        </w:rPr>
        <w:fldChar w:fldCharType="separate"/>
      </w:r>
      <w:r w:rsidRPr="00D75471">
        <w:rPr>
          <w:noProof/>
        </w:rPr>
        <w:t>1</w:t>
      </w:r>
      <w:r w:rsidR="00C94D1A">
        <w:rPr>
          <w:noProof/>
        </w:rPr>
        <w:fldChar w:fldCharType="end"/>
      </w:r>
      <w:r w:rsidRPr="00D75471">
        <w:t>. Стоимость этапов оказания услуг по Договору</w:t>
      </w:r>
    </w:p>
    <w:p w14:paraId="53A50B97" w14:textId="0B06C50D" w:rsidR="00997548" w:rsidRDefault="00997548" w:rsidP="00441B4B">
      <w:pPr>
        <w:pStyle w:val="afd"/>
        <w:numPr>
          <w:ilvl w:val="0"/>
          <w:numId w:val="11"/>
        </w:numPr>
        <w:ind w:left="567" w:hanging="567"/>
        <w:rPr>
          <w:sz w:val="20"/>
        </w:rPr>
      </w:pPr>
      <w:r>
        <w:rPr>
          <w:sz w:val="20"/>
        </w:rPr>
        <w:t xml:space="preserve">В течение </w:t>
      </w:r>
      <w:r w:rsidR="00881547">
        <w:rPr>
          <w:sz w:val="20"/>
        </w:rPr>
        <w:t xml:space="preserve">5 (Пяти) рабочих дней от даты подписания Договора Заказчик оплачивает аванс в размере 100% (Сто процентов) стоимости Этапа оказания услуг №1, в размере </w:t>
      </w:r>
      <w:r w:rsidR="00E923BA">
        <w:rPr>
          <w:sz w:val="20"/>
        </w:rPr>
        <w:t>___________</w:t>
      </w:r>
      <w:r w:rsidR="00881547">
        <w:rPr>
          <w:sz w:val="20"/>
        </w:rPr>
        <w:t>,</w:t>
      </w:r>
      <w:r w:rsidR="00E923BA">
        <w:rPr>
          <w:sz w:val="20"/>
        </w:rPr>
        <w:t xml:space="preserve"> ____</w:t>
      </w:r>
      <w:r w:rsidR="00881547">
        <w:rPr>
          <w:sz w:val="20"/>
        </w:rPr>
        <w:t xml:space="preserve"> </w:t>
      </w:r>
      <w:r w:rsidR="00E923BA">
        <w:rPr>
          <w:sz w:val="20"/>
        </w:rPr>
        <w:t>руб.</w:t>
      </w:r>
      <w:r w:rsidR="00881547">
        <w:rPr>
          <w:sz w:val="20"/>
        </w:rPr>
        <w:t xml:space="preserve"> (Сто девяносто восемь тысяч рублей ноль копеек), кроме того НДС (20%) в размере </w:t>
      </w:r>
      <w:r w:rsidR="00E923BA">
        <w:rPr>
          <w:sz w:val="20"/>
        </w:rPr>
        <w:t>____________</w:t>
      </w:r>
      <w:r w:rsidR="00881547">
        <w:rPr>
          <w:sz w:val="20"/>
        </w:rPr>
        <w:t>,</w:t>
      </w:r>
      <w:r w:rsidR="00E923BA">
        <w:rPr>
          <w:sz w:val="20"/>
        </w:rPr>
        <w:t xml:space="preserve"> ____</w:t>
      </w:r>
      <w:r w:rsidR="00881547">
        <w:rPr>
          <w:sz w:val="20"/>
        </w:rPr>
        <w:t xml:space="preserve"> </w:t>
      </w:r>
      <w:r w:rsidR="00E923BA">
        <w:rPr>
          <w:sz w:val="20"/>
        </w:rPr>
        <w:t>руб.</w:t>
      </w:r>
      <w:r w:rsidR="00881547">
        <w:rPr>
          <w:sz w:val="20"/>
        </w:rPr>
        <w:t xml:space="preserve"> (Тридцать девять тысяч шестьсот рублей ноль копеек).</w:t>
      </w:r>
    </w:p>
    <w:p w14:paraId="6AE2BA72" w14:textId="30C4FEF0" w:rsidR="00881547" w:rsidRDefault="00881547" w:rsidP="00441B4B">
      <w:pPr>
        <w:pStyle w:val="afd"/>
        <w:numPr>
          <w:ilvl w:val="0"/>
          <w:numId w:val="11"/>
        </w:numPr>
        <w:ind w:left="567" w:hanging="567"/>
        <w:rPr>
          <w:sz w:val="20"/>
        </w:rPr>
      </w:pPr>
      <w:r>
        <w:rPr>
          <w:sz w:val="20"/>
        </w:rPr>
        <w:t>В течение 5</w:t>
      </w:r>
      <w:r w:rsidRPr="00881547">
        <w:rPr>
          <w:sz w:val="20"/>
        </w:rPr>
        <w:t xml:space="preserve"> </w:t>
      </w:r>
      <w:r>
        <w:rPr>
          <w:sz w:val="20"/>
        </w:rPr>
        <w:t>(Пяти) рабочих дней от даты Акта по Этапа оказания услуг №1, подписанного обеими Сторонами, Заказчик оплачивает Исполнителю аванс в размере 50% (Пятьдесят процентов) стоимости Этапа оказания услуг №1 и №</w:t>
      </w:r>
      <w:r w:rsidRPr="00881547">
        <w:rPr>
          <w:sz w:val="20"/>
        </w:rPr>
        <w:t xml:space="preserve"> </w:t>
      </w:r>
      <w:r>
        <w:rPr>
          <w:sz w:val="20"/>
        </w:rPr>
        <w:t xml:space="preserve">Этапа оказания услуг №2, в размере </w:t>
      </w:r>
      <w:r w:rsidR="00E923BA">
        <w:rPr>
          <w:sz w:val="20"/>
        </w:rPr>
        <w:t>____________</w:t>
      </w:r>
      <w:r>
        <w:rPr>
          <w:sz w:val="20"/>
        </w:rPr>
        <w:t>,</w:t>
      </w:r>
      <w:r w:rsidR="00E923BA">
        <w:rPr>
          <w:sz w:val="20"/>
        </w:rPr>
        <w:t xml:space="preserve"> ____</w:t>
      </w:r>
      <w:r>
        <w:rPr>
          <w:sz w:val="20"/>
        </w:rPr>
        <w:t xml:space="preserve"> </w:t>
      </w:r>
      <w:r w:rsidR="00E923BA">
        <w:rPr>
          <w:sz w:val="20"/>
        </w:rPr>
        <w:t>руб.</w:t>
      </w:r>
      <w:r>
        <w:rPr>
          <w:sz w:val="20"/>
        </w:rPr>
        <w:t xml:space="preserve"> (Триста шестьдесят шесть тысяч рублей ноль копеек), кроме того НДС (20%) в размере </w:t>
      </w:r>
      <w:r w:rsidR="00E923BA">
        <w:rPr>
          <w:sz w:val="20"/>
        </w:rPr>
        <w:t>____________</w:t>
      </w:r>
      <w:r>
        <w:rPr>
          <w:sz w:val="20"/>
        </w:rPr>
        <w:t>,</w:t>
      </w:r>
      <w:r w:rsidR="00E923BA">
        <w:rPr>
          <w:sz w:val="20"/>
        </w:rPr>
        <w:t xml:space="preserve"> ___</w:t>
      </w:r>
      <w:r>
        <w:rPr>
          <w:sz w:val="20"/>
        </w:rPr>
        <w:t xml:space="preserve"> </w:t>
      </w:r>
      <w:r w:rsidR="00E923BA">
        <w:rPr>
          <w:sz w:val="20"/>
        </w:rPr>
        <w:t>руб.</w:t>
      </w:r>
      <w:r>
        <w:rPr>
          <w:sz w:val="20"/>
        </w:rPr>
        <w:t xml:space="preserve"> (Семьдесят три тысячи двести рублей ноль копеек).</w:t>
      </w:r>
    </w:p>
    <w:p w14:paraId="75D2CC93" w14:textId="04B32168" w:rsidR="00881547" w:rsidRDefault="00881547" w:rsidP="00441B4B">
      <w:pPr>
        <w:pStyle w:val="afd"/>
        <w:numPr>
          <w:ilvl w:val="0"/>
          <w:numId w:val="11"/>
        </w:numPr>
        <w:ind w:left="567" w:hanging="567"/>
        <w:rPr>
          <w:sz w:val="20"/>
        </w:rPr>
      </w:pPr>
      <w:r>
        <w:rPr>
          <w:sz w:val="20"/>
        </w:rPr>
        <w:t xml:space="preserve">В течение 5 (Пяти) рабочий дней от даты Акта по Этапа оказания услуг №3, подписанного обеими Сторонами, Заказчик оплачивает оставшуюся часть стоимости Услуг в размере </w:t>
      </w:r>
      <w:r w:rsidR="00E923BA">
        <w:rPr>
          <w:sz w:val="20"/>
        </w:rPr>
        <w:t>____________</w:t>
      </w:r>
      <w:r>
        <w:rPr>
          <w:sz w:val="20"/>
        </w:rPr>
        <w:t>,</w:t>
      </w:r>
      <w:r w:rsidR="00E923BA">
        <w:rPr>
          <w:sz w:val="20"/>
        </w:rPr>
        <w:t xml:space="preserve"> ____</w:t>
      </w:r>
      <w:r>
        <w:rPr>
          <w:sz w:val="20"/>
        </w:rPr>
        <w:t xml:space="preserve"> </w:t>
      </w:r>
      <w:r w:rsidR="00E923BA">
        <w:rPr>
          <w:sz w:val="20"/>
        </w:rPr>
        <w:t>руб.</w:t>
      </w:r>
      <w:r>
        <w:rPr>
          <w:sz w:val="20"/>
        </w:rPr>
        <w:t xml:space="preserve"> (Триста шестьдесят шесть тысяч рублей ноль копеек), кроме того НДС (20%) в размере </w:t>
      </w:r>
      <w:r w:rsidR="00E923BA">
        <w:rPr>
          <w:sz w:val="20"/>
        </w:rPr>
        <w:t>____________</w:t>
      </w:r>
      <w:r>
        <w:rPr>
          <w:sz w:val="20"/>
        </w:rPr>
        <w:t>,</w:t>
      </w:r>
      <w:r w:rsidR="00E923BA">
        <w:rPr>
          <w:sz w:val="20"/>
        </w:rPr>
        <w:t xml:space="preserve"> ____</w:t>
      </w:r>
      <w:r>
        <w:rPr>
          <w:sz w:val="20"/>
        </w:rPr>
        <w:t xml:space="preserve"> </w:t>
      </w:r>
      <w:r w:rsidR="00E923BA">
        <w:rPr>
          <w:sz w:val="20"/>
        </w:rPr>
        <w:t>руб.</w:t>
      </w:r>
      <w:r>
        <w:rPr>
          <w:sz w:val="20"/>
        </w:rPr>
        <w:t xml:space="preserve"> (Семьдесят три тысячи двести рублей ноль копеек).</w:t>
      </w:r>
    </w:p>
    <w:p w14:paraId="7EA75610" w14:textId="7BAD9138" w:rsidR="00CB5F0B" w:rsidRPr="00103355" w:rsidRDefault="007B7C04">
      <w:pPr>
        <w:pStyle w:val="afd"/>
        <w:numPr>
          <w:ilvl w:val="0"/>
          <w:numId w:val="11"/>
        </w:numPr>
        <w:ind w:left="567" w:hanging="567"/>
        <w:rPr>
          <w:sz w:val="20"/>
        </w:rPr>
      </w:pPr>
      <w:r w:rsidRPr="00103355">
        <w:rPr>
          <w:sz w:val="20"/>
        </w:rPr>
        <w:t xml:space="preserve">Согласованная стоимость и порядок оплаты изменению не подлежит, если иное не согласовано Сторонами </w:t>
      </w:r>
      <w:proofErr w:type="gramStart"/>
      <w:r w:rsidR="0036745D" w:rsidRPr="00103355">
        <w:rPr>
          <w:sz w:val="20"/>
        </w:rPr>
        <w:t>в Дополнительном соглашения</w:t>
      </w:r>
      <w:proofErr w:type="gramEnd"/>
      <w:r w:rsidR="0036745D" w:rsidRPr="00103355">
        <w:rPr>
          <w:sz w:val="20"/>
        </w:rPr>
        <w:t xml:space="preserve"> к Договору</w:t>
      </w:r>
      <w:r w:rsidR="00CB5F0B" w:rsidRPr="00103355">
        <w:rPr>
          <w:sz w:val="20"/>
        </w:rPr>
        <w:t>.</w:t>
      </w:r>
    </w:p>
    <w:p w14:paraId="101869E8" w14:textId="668B8E6E" w:rsidR="0061307A" w:rsidRPr="00103355" w:rsidRDefault="007E3A6C">
      <w:pPr>
        <w:pStyle w:val="afd"/>
        <w:numPr>
          <w:ilvl w:val="0"/>
          <w:numId w:val="11"/>
        </w:numPr>
        <w:ind w:left="567" w:hanging="567"/>
        <w:rPr>
          <w:sz w:val="20"/>
        </w:rPr>
      </w:pPr>
      <w:r w:rsidRPr="00103355">
        <w:rPr>
          <w:sz w:val="20"/>
        </w:rPr>
        <w:t>Датой</w:t>
      </w:r>
      <w:r w:rsidR="00147040" w:rsidRPr="00103355">
        <w:rPr>
          <w:sz w:val="20"/>
        </w:rPr>
        <w:t xml:space="preserve"> оплаты считается дата списания денежных средств с корреспондентского счета банка Заказчика.</w:t>
      </w:r>
    </w:p>
    <w:p w14:paraId="577E5EF1" w14:textId="02CC21A6" w:rsidR="00D87C07" w:rsidRPr="00103355" w:rsidRDefault="00D87C07">
      <w:pPr>
        <w:pStyle w:val="afd"/>
        <w:numPr>
          <w:ilvl w:val="0"/>
          <w:numId w:val="3"/>
        </w:numPr>
        <w:ind w:left="567" w:hanging="567"/>
        <w:jc w:val="center"/>
        <w:rPr>
          <w:b/>
          <w:bCs/>
          <w:caps/>
          <w:sz w:val="20"/>
        </w:rPr>
      </w:pPr>
      <w:r w:rsidRPr="00103355">
        <w:rPr>
          <w:b/>
          <w:bCs/>
          <w:caps/>
          <w:sz w:val="20"/>
        </w:rPr>
        <w:t>Ответственность Сторон</w:t>
      </w:r>
    </w:p>
    <w:p w14:paraId="3B120EFF" w14:textId="77777777" w:rsidR="002B138A" w:rsidRPr="00447AE0" w:rsidRDefault="002B138A">
      <w:pPr>
        <w:pStyle w:val="afd"/>
        <w:numPr>
          <w:ilvl w:val="0"/>
          <w:numId w:val="13"/>
        </w:numPr>
        <w:ind w:left="567" w:hanging="567"/>
        <w:rPr>
          <w:sz w:val="20"/>
        </w:rPr>
      </w:pPr>
      <w:r w:rsidRPr="0090764C">
        <w:rPr>
          <w:sz w:val="20"/>
        </w:rPr>
        <w:t xml:space="preserve">За неисполнение или не надлежащее исполнение Сторонами условий Договора Стороны несут </w:t>
      </w:r>
      <w:r w:rsidRPr="00447AE0">
        <w:rPr>
          <w:sz w:val="20"/>
        </w:rPr>
        <w:t>ответственность в соответствии с действующим законодательством Российской Федерации.</w:t>
      </w:r>
    </w:p>
    <w:p w14:paraId="3ED624D4" w14:textId="734A67B5" w:rsidR="002B138A" w:rsidRPr="0090764C" w:rsidRDefault="002B138A">
      <w:pPr>
        <w:pStyle w:val="afd"/>
        <w:numPr>
          <w:ilvl w:val="0"/>
          <w:numId w:val="13"/>
        </w:numPr>
        <w:ind w:left="567" w:hanging="567"/>
        <w:rPr>
          <w:sz w:val="20"/>
        </w:rPr>
      </w:pPr>
      <w:r w:rsidRPr="00447AE0">
        <w:rPr>
          <w:sz w:val="20"/>
        </w:rPr>
        <w:t xml:space="preserve">За нарушение Исполнителем срока </w:t>
      </w:r>
      <w:r w:rsidR="00F00CA9" w:rsidRPr="00447AE0">
        <w:rPr>
          <w:sz w:val="20"/>
        </w:rPr>
        <w:t>оказания Услуг</w:t>
      </w:r>
      <w:r w:rsidR="00E03EE0" w:rsidRPr="00447AE0">
        <w:rPr>
          <w:sz w:val="20"/>
        </w:rPr>
        <w:t xml:space="preserve"> – предоставление Заказчику результата оказания Услуг позднее </w:t>
      </w:r>
      <w:r w:rsidR="00997548">
        <w:rPr>
          <w:sz w:val="20"/>
        </w:rPr>
        <w:t>___________</w:t>
      </w:r>
      <w:r w:rsidR="00997548" w:rsidRPr="00921E64">
        <w:rPr>
          <w:sz w:val="20"/>
        </w:rPr>
        <w:t xml:space="preserve"> 2023 года</w:t>
      </w:r>
      <w:r w:rsidR="00E03EE0" w:rsidRPr="00447AE0">
        <w:rPr>
          <w:sz w:val="20"/>
        </w:rPr>
        <w:t>,</w:t>
      </w:r>
      <w:r w:rsidRPr="00447AE0">
        <w:rPr>
          <w:sz w:val="20"/>
        </w:rPr>
        <w:t xml:space="preserve"> Заказчик имеет право потребовать уплаты штрафной неустойки в размере </w:t>
      </w:r>
      <w:r w:rsidRPr="00447AE0">
        <w:rPr>
          <w:sz w:val="20"/>
        </w:rPr>
        <w:lastRenderedPageBreak/>
        <w:t>0,1% (Ноль целых одна десятая процента) от</w:t>
      </w:r>
      <w:r w:rsidRPr="0090764C">
        <w:rPr>
          <w:sz w:val="20"/>
        </w:rPr>
        <w:t xml:space="preserve"> </w:t>
      </w:r>
      <w:r w:rsidR="0090764C">
        <w:rPr>
          <w:sz w:val="20"/>
        </w:rPr>
        <w:t xml:space="preserve">стоимости </w:t>
      </w:r>
      <w:r w:rsidR="00F00CA9">
        <w:rPr>
          <w:sz w:val="20"/>
        </w:rPr>
        <w:t>Услуг</w:t>
      </w:r>
      <w:r w:rsidRPr="0090764C">
        <w:rPr>
          <w:sz w:val="20"/>
        </w:rPr>
        <w:t xml:space="preserve">, за каждый день просрочки, но не более 10% (Десяти процентов) </w:t>
      </w:r>
      <w:r w:rsidR="00F00CA9">
        <w:rPr>
          <w:sz w:val="20"/>
        </w:rPr>
        <w:t xml:space="preserve">стоимости </w:t>
      </w:r>
      <w:r w:rsidR="00E03EE0">
        <w:rPr>
          <w:sz w:val="20"/>
        </w:rPr>
        <w:t>Услуг</w:t>
      </w:r>
      <w:r w:rsidRPr="0090764C">
        <w:rPr>
          <w:sz w:val="20"/>
        </w:rPr>
        <w:t>.</w:t>
      </w:r>
    </w:p>
    <w:p w14:paraId="384FAAD7" w14:textId="5193DC2A" w:rsidR="002B138A" w:rsidRDefault="002B138A">
      <w:pPr>
        <w:pStyle w:val="afd"/>
        <w:numPr>
          <w:ilvl w:val="0"/>
          <w:numId w:val="13"/>
        </w:numPr>
        <w:ind w:left="567" w:hanging="567"/>
        <w:rPr>
          <w:sz w:val="20"/>
        </w:rPr>
      </w:pPr>
      <w:r w:rsidRPr="0090764C">
        <w:rPr>
          <w:sz w:val="20"/>
        </w:rPr>
        <w:t>За нарушение Заказчиком срок</w:t>
      </w:r>
      <w:r w:rsidR="00E03EE0">
        <w:rPr>
          <w:sz w:val="20"/>
        </w:rPr>
        <w:t>а</w:t>
      </w:r>
      <w:r w:rsidRPr="0090764C">
        <w:rPr>
          <w:sz w:val="20"/>
        </w:rPr>
        <w:t xml:space="preserve"> оплаты</w:t>
      </w:r>
      <w:r w:rsidR="00E03EE0">
        <w:rPr>
          <w:sz w:val="20"/>
        </w:rPr>
        <w:t>, установленного пп.6.3</w:t>
      </w:r>
      <w:r w:rsidR="00DD6757">
        <w:rPr>
          <w:sz w:val="20"/>
        </w:rPr>
        <w:t>, пп.6.4 и пп.6.5</w:t>
      </w:r>
      <w:r w:rsidR="00E03EE0">
        <w:rPr>
          <w:sz w:val="20"/>
        </w:rPr>
        <w:t xml:space="preserve"> статьи 6 Договора</w:t>
      </w:r>
      <w:r w:rsidRPr="0090764C">
        <w:rPr>
          <w:sz w:val="20"/>
        </w:rPr>
        <w:t>, Исполнитель имеет право потребовать уплаты штрафной неустойки в размере 0,1% (Ноль целых одна десятая процента) от</w:t>
      </w:r>
      <w:r w:rsidR="00DD6757">
        <w:rPr>
          <w:sz w:val="20"/>
        </w:rPr>
        <w:t xml:space="preserve"> неоплаченной суммы</w:t>
      </w:r>
      <w:r w:rsidRPr="0090764C">
        <w:rPr>
          <w:sz w:val="20"/>
        </w:rPr>
        <w:t xml:space="preserve">, за каждый день просрочки, но не более </w:t>
      </w:r>
      <w:r w:rsidR="00DD6757">
        <w:rPr>
          <w:sz w:val="20"/>
        </w:rPr>
        <w:t>10</w:t>
      </w:r>
      <w:r w:rsidRPr="0090764C">
        <w:rPr>
          <w:sz w:val="20"/>
        </w:rPr>
        <w:t>% (</w:t>
      </w:r>
      <w:r w:rsidR="00DD6757">
        <w:rPr>
          <w:sz w:val="20"/>
        </w:rPr>
        <w:t>Десяти</w:t>
      </w:r>
      <w:r w:rsidRPr="0090764C">
        <w:rPr>
          <w:sz w:val="20"/>
        </w:rPr>
        <w:t xml:space="preserve"> процентов) от </w:t>
      </w:r>
      <w:r w:rsidR="00DD6757">
        <w:rPr>
          <w:sz w:val="20"/>
        </w:rPr>
        <w:t>неоплаченной суммы</w:t>
      </w:r>
      <w:r w:rsidRPr="0090764C">
        <w:rPr>
          <w:sz w:val="20"/>
        </w:rPr>
        <w:t>.</w:t>
      </w:r>
    </w:p>
    <w:p w14:paraId="6359BB11" w14:textId="77777777" w:rsidR="002B138A" w:rsidRPr="0090764C" w:rsidRDefault="002B138A">
      <w:pPr>
        <w:pStyle w:val="afd"/>
        <w:numPr>
          <w:ilvl w:val="0"/>
          <w:numId w:val="13"/>
        </w:numPr>
        <w:ind w:left="567" w:hanging="567"/>
        <w:rPr>
          <w:sz w:val="20"/>
        </w:rPr>
      </w:pPr>
      <w:r w:rsidRPr="0090764C">
        <w:rPr>
          <w:sz w:val="20"/>
        </w:rPr>
        <w:t xml:space="preserve">Сторона </w:t>
      </w:r>
      <w:proofErr w:type="gramStart"/>
      <w:r w:rsidRPr="0090764C">
        <w:rPr>
          <w:sz w:val="20"/>
        </w:rPr>
        <w:t>выплачивают</w:t>
      </w:r>
      <w:proofErr w:type="gramEnd"/>
      <w:r w:rsidRPr="0090764C">
        <w:rPr>
          <w:sz w:val="20"/>
        </w:rPr>
        <w:t xml:space="preserve"> неустойку на основании письменного требования другой Стороны в течение 5 (Пять) рабочих дней от даты получения соответствующего требования.</w:t>
      </w:r>
    </w:p>
    <w:p w14:paraId="30A78DD7" w14:textId="046A6787" w:rsidR="00780AB6" w:rsidRPr="00B13D6E" w:rsidRDefault="002B138A">
      <w:pPr>
        <w:pStyle w:val="afd"/>
        <w:numPr>
          <w:ilvl w:val="0"/>
          <w:numId w:val="13"/>
        </w:numPr>
        <w:ind w:left="567" w:hanging="567"/>
        <w:rPr>
          <w:sz w:val="20"/>
        </w:rPr>
      </w:pPr>
      <w:r w:rsidRPr="0090764C">
        <w:rPr>
          <w:sz w:val="20"/>
        </w:rPr>
        <w:t>Уплата предусмотренных Договором и действующим законодательством РФ неустоек, штрафов и иных штрафных санкций не освобождает виновную сторону от надлежащего исполнения своих обязательств по Договору</w:t>
      </w:r>
      <w:r w:rsidR="00780AB6" w:rsidRPr="0090764C">
        <w:rPr>
          <w:sz w:val="20"/>
        </w:rPr>
        <w:t>.</w:t>
      </w:r>
    </w:p>
    <w:p w14:paraId="588B115F" w14:textId="11CA18FC" w:rsidR="006F4075" w:rsidRPr="00B13D6E" w:rsidRDefault="006F4075" w:rsidP="006F4075">
      <w:pPr>
        <w:pStyle w:val="afd"/>
        <w:numPr>
          <w:ilvl w:val="0"/>
          <w:numId w:val="13"/>
        </w:numPr>
        <w:spacing w:before="0"/>
        <w:ind w:left="567" w:hanging="567"/>
        <w:rPr>
          <w:sz w:val="20"/>
        </w:rPr>
      </w:pPr>
      <w:r w:rsidRPr="00B13D6E">
        <w:rPr>
          <w:sz w:val="20"/>
        </w:rPr>
        <w:t>Исполнитель гарантирует, что:</w:t>
      </w:r>
    </w:p>
    <w:p w14:paraId="6A264D64" w14:textId="21EC02AB" w:rsidR="006F4075" w:rsidRPr="00B13D6E" w:rsidRDefault="006F4075" w:rsidP="006F4075">
      <w:pPr>
        <w:pStyle w:val="afd"/>
        <w:spacing w:before="0"/>
        <w:ind w:left="567" w:hanging="567"/>
        <w:rPr>
          <w:sz w:val="20"/>
        </w:rPr>
      </w:pPr>
      <w:r w:rsidRPr="00B13D6E">
        <w:rPr>
          <w:sz w:val="20"/>
        </w:rPr>
        <w:tab/>
        <w:t>- общество зарегистрировано в ЕГРЮЛ надлежащим образом;</w:t>
      </w:r>
    </w:p>
    <w:p w14:paraId="5A73D409" w14:textId="762F1DDA" w:rsidR="006F4075" w:rsidRPr="00B13D6E" w:rsidRDefault="006F4075" w:rsidP="006F4075">
      <w:pPr>
        <w:pStyle w:val="afd"/>
        <w:spacing w:before="0"/>
        <w:ind w:left="567" w:hanging="567"/>
        <w:rPr>
          <w:sz w:val="20"/>
        </w:rPr>
      </w:pPr>
      <w:r w:rsidRPr="00B13D6E">
        <w:rPr>
          <w:sz w:val="20"/>
        </w:rPr>
        <w:tab/>
        <w:t>- его исполнительный орган находится и осуществляет функции управления по месту регистрации юридического лица, и в нём нет дисквалифицированных лиц;</w:t>
      </w:r>
    </w:p>
    <w:p w14:paraId="289A4DE3" w14:textId="4C89ACF7" w:rsidR="006F4075" w:rsidRPr="00B13D6E" w:rsidRDefault="006F4075" w:rsidP="006F4075">
      <w:pPr>
        <w:spacing w:before="0"/>
        <w:ind w:left="567" w:hanging="567"/>
        <w:rPr>
          <w:sz w:val="20"/>
        </w:rPr>
      </w:pPr>
      <w:r w:rsidRPr="00B13D6E">
        <w:rPr>
          <w:sz w:val="20"/>
        </w:rPr>
        <w:tab/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14:paraId="42AAD787" w14:textId="08993C32" w:rsidR="006F4075" w:rsidRPr="00B13D6E" w:rsidRDefault="006F4075" w:rsidP="006F4075">
      <w:pPr>
        <w:pStyle w:val="aff7"/>
        <w:spacing w:line="240" w:lineRule="auto"/>
        <w:ind w:left="567" w:hanging="567"/>
        <w:jc w:val="both"/>
        <w:rPr>
          <w:rFonts w:ascii="Times New Roman" w:hAnsi="Times New Roman"/>
        </w:rPr>
      </w:pPr>
      <w:r w:rsidRPr="00B13D6E">
        <w:rPr>
          <w:rFonts w:ascii="Times New Roman" w:hAnsi="Times New Roman"/>
        </w:rPr>
        <w:tab/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14:paraId="2F1B3C9F" w14:textId="79A6F159" w:rsidR="006F4075" w:rsidRPr="00B13D6E" w:rsidRDefault="006F4075" w:rsidP="006F4075">
      <w:pPr>
        <w:pStyle w:val="aff7"/>
        <w:spacing w:line="240" w:lineRule="auto"/>
        <w:ind w:left="567" w:hanging="567"/>
        <w:jc w:val="both"/>
        <w:rPr>
          <w:rFonts w:ascii="Times New Roman" w:hAnsi="Times New Roman"/>
        </w:rPr>
      </w:pPr>
      <w:r w:rsidRPr="00B13D6E">
        <w:rPr>
          <w:rFonts w:ascii="Times New Roman" w:hAnsi="Times New Roman"/>
        </w:rPr>
        <w:tab/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42F16CCA" w14:textId="1485E376" w:rsidR="006F4075" w:rsidRPr="00B13D6E" w:rsidRDefault="006F4075" w:rsidP="006F4075">
      <w:pPr>
        <w:pStyle w:val="aff7"/>
        <w:spacing w:line="240" w:lineRule="auto"/>
        <w:ind w:left="567" w:hanging="567"/>
        <w:jc w:val="both"/>
        <w:rPr>
          <w:rFonts w:ascii="Times New Roman" w:hAnsi="Times New Roman"/>
        </w:rPr>
      </w:pPr>
      <w:r w:rsidRPr="00B13D6E">
        <w:rPr>
          <w:rFonts w:ascii="Times New Roman" w:hAnsi="Times New Roman"/>
        </w:rPr>
        <w:tab/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14:paraId="42E750BB" w14:textId="6F73F0B8" w:rsidR="006F4075" w:rsidRPr="00B13D6E" w:rsidRDefault="006F4075" w:rsidP="006F4075">
      <w:pPr>
        <w:pStyle w:val="aff7"/>
        <w:spacing w:line="240" w:lineRule="auto"/>
        <w:ind w:left="567" w:hanging="567"/>
        <w:jc w:val="both"/>
        <w:rPr>
          <w:rFonts w:ascii="Times New Roman" w:hAnsi="Times New Roman"/>
        </w:rPr>
      </w:pPr>
      <w:r w:rsidRPr="00B13D6E">
        <w:rPr>
          <w:rFonts w:ascii="Times New Roman" w:hAnsi="Times New Roman"/>
        </w:rPr>
        <w:tab/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14:paraId="3F10FD7C" w14:textId="4DE6AE4A" w:rsidR="006F4075" w:rsidRPr="00B13D6E" w:rsidRDefault="006F4075" w:rsidP="006F4075">
      <w:pPr>
        <w:pStyle w:val="aff7"/>
        <w:spacing w:line="240" w:lineRule="auto"/>
        <w:ind w:left="567" w:hanging="567"/>
        <w:jc w:val="both"/>
        <w:rPr>
          <w:rFonts w:ascii="Times New Roman" w:hAnsi="Times New Roman"/>
        </w:rPr>
      </w:pPr>
      <w:r w:rsidRPr="00B13D6E">
        <w:rPr>
          <w:rFonts w:ascii="Times New Roman" w:hAnsi="Times New Roman"/>
        </w:rPr>
        <w:tab/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 w14:paraId="09D958F0" w14:textId="25B93902" w:rsidR="006F4075" w:rsidRPr="00B13D6E" w:rsidRDefault="006F4075" w:rsidP="006F4075">
      <w:pPr>
        <w:pStyle w:val="aff7"/>
        <w:spacing w:line="240" w:lineRule="auto"/>
        <w:ind w:left="567" w:hanging="567"/>
        <w:jc w:val="both"/>
        <w:rPr>
          <w:rFonts w:ascii="Times New Roman" w:hAnsi="Times New Roman"/>
        </w:rPr>
      </w:pPr>
      <w:r w:rsidRPr="00B13D6E">
        <w:rPr>
          <w:rFonts w:ascii="Times New Roman" w:hAnsi="Times New Roman"/>
        </w:rPr>
        <w:tab/>
        <w:t>- 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 w14:paraId="7235AF53" w14:textId="4DCCB953" w:rsidR="006F4075" w:rsidRPr="00B13D6E" w:rsidRDefault="006F4075" w:rsidP="006F4075">
      <w:pPr>
        <w:pStyle w:val="aff7"/>
        <w:spacing w:line="240" w:lineRule="auto"/>
        <w:ind w:left="567" w:hanging="567"/>
        <w:jc w:val="both"/>
        <w:rPr>
          <w:rFonts w:ascii="Times New Roman" w:hAnsi="Times New Roman"/>
        </w:rPr>
      </w:pPr>
      <w:r w:rsidRPr="00B13D6E">
        <w:rPr>
          <w:rFonts w:ascii="Times New Roman" w:hAnsi="Times New Roman"/>
        </w:rPr>
        <w:tab/>
        <w:t>- своевременно и в полном объеме уплачивает налоги, сборы и страховые взносы;</w:t>
      </w:r>
    </w:p>
    <w:p w14:paraId="1093EF94" w14:textId="41EE7673" w:rsidR="006F4075" w:rsidRPr="00B13D6E" w:rsidRDefault="006F4075" w:rsidP="006F4075">
      <w:pPr>
        <w:pStyle w:val="aff7"/>
        <w:spacing w:line="240" w:lineRule="auto"/>
        <w:ind w:left="567" w:hanging="567"/>
        <w:jc w:val="both"/>
        <w:rPr>
          <w:rFonts w:ascii="Times New Roman" w:hAnsi="Times New Roman"/>
        </w:rPr>
      </w:pPr>
      <w:r w:rsidRPr="00B13D6E">
        <w:rPr>
          <w:rFonts w:ascii="Times New Roman" w:hAnsi="Times New Roman"/>
        </w:rPr>
        <w:tab/>
        <w:t xml:space="preserve">- отражает в налоговой отчётности по НДС все суммы НДС (если применимо), предъявленные </w:t>
      </w:r>
      <w:r w:rsidRPr="00B13D6E">
        <w:rPr>
          <w:rFonts w:ascii="Times New Roman" w:hAnsi="Times New Roman" w:cs="Times New Roman"/>
          <w:lang w:eastAsia="zh-CN"/>
        </w:rPr>
        <w:t>Принципалом</w:t>
      </w:r>
      <w:r w:rsidRPr="00B13D6E">
        <w:rPr>
          <w:rFonts w:ascii="Times New Roman" w:hAnsi="Times New Roman"/>
        </w:rPr>
        <w:t>;</w:t>
      </w:r>
    </w:p>
    <w:p w14:paraId="165AADF3" w14:textId="7442F6B0" w:rsidR="006F4075" w:rsidRPr="00B13D6E" w:rsidRDefault="006F4075" w:rsidP="006F4075">
      <w:pPr>
        <w:pStyle w:val="aff7"/>
        <w:spacing w:line="240" w:lineRule="auto"/>
        <w:ind w:left="567" w:hanging="567"/>
        <w:jc w:val="both"/>
        <w:rPr>
          <w:rFonts w:ascii="Times New Roman" w:hAnsi="Times New Roman"/>
        </w:rPr>
      </w:pPr>
      <w:r w:rsidRPr="00B13D6E">
        <w:rPr>
          <w:rFonts w:ascii="Times New Roman" w:hAnsi="Times New Roman"/>
        </w:rPr>
        <w:tab/>
        <w:t>- лица, подписывающие от его имени первичные документы и счета-фактуры (если применимо), имеют на это все необходимые полномочия и достоверности;</w:t>
      </w:r>
    </w:p>
    <w:p w14:paraId="2FD00B0F" w14:textId="47FEA0C5" w:rsidR="006F4075" w:rsidRPr="00B13D6E" w:rsidRDefault="006F4075" w:rsidP="006F4075">
      <w:pPr>
        <w:pStyle w:val="aff7"/>
        <w:spacing w:line="240" w:lineRule="auto"/>
        <w:ind w:left="567" w:hanging="567"/>
        <w:jc w:val="both"/>
        <w:rPr>
          <w:rFonts w:ascii="Times New Roman" w:hAnsi="Times New Roman"/>
        </w:rPr>
      </w:pPr>
      <w:r w:rsidRPr="00B13D6E">
        <w:rPr>
          <w:rFonts w:ascii="Times New Roman" w:hAnsi="Times New Roman"/>
        </w:rPr>
        <w:tab/>
        <w:t xml:space="preserve">-в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указанным выше требованиям. </w:t>
      </w:r>
    </w:p>
    <w:p w14:paraId="5B4518BD" w14:textId="2D343309" w:rsidR="006F4075" w:rsidRPr="00B13D6E" w:rsidRDefault="006F4075" w:rsidP="006F4075">
      <w:pPr>
        <w:pStyle w:val="aff7"/>
        <w:numPr>
          <w:ilvl w:val="0"/>
          <w:numId w:val="13"/>
        </w:numPr>
        <w:spacing w:line="240" w:lineRule="auto"/>
        <w:ind w:left="567" w:hanging="567"/>
        <w:jc w:val="both"/>
        <w:rPr>
          <w:rFonts w:ascii="Times New Roman" w:hAnsi="Times New Roman"/>
        </w:rPr>
      </w:pPr>
      <w:r w:rsidRPr="00B13D6E">
        <w:rPr>
          <w:rFonts w:ascii="Times New Roman" w:hAnsi="Times New Roman" w:cs="Times New Roman"/>
        </w:rPr>
        <w:t xml:space="preserve"> Если </w:t>
      </w:r>
      <w:r w:rsidRPr="00B13D6E">
        <w:rPr>
          <w:rFonts w:ascii="Times New Roman" w:hAnsi="Times New Roman" w:cs="Times New Roman"/>
          <w:lang w:eastAsia="zh-CN"/>
        </w:rPr>
        <w:t>Исполнитель</w:t>
      </w:r>
      <w:r w:rsidRPr="00B13D6E">
        <w:rPr>
          <w:rFonts w:ascii="Times New Roman" w:hAnsi="Times New Roman" w:cs="Times New Roman"/>
        </w:rPr>
        <w:t xml:space="preserve"> нарушит гарантии (любую одну, несколько или все вместе), указанные в пункте 7.6 настоящего договора, и это повлечет:</w:t>
      </w:r>
    </w:p>
    <w:p w14:paraId="04D2DFC8" w14:textId="0E6A6F86" w:rsidR="006F4075" w:rsidRPr="00B13D6E" w:rsidRDefault="006F4075" w:rsidP="006F4075">
      <w:pPr>
        <w:pStyle w:val="aff7"/>
        <w:spacing w:line="240" w:lineRule="auto"/>
        <w:ind w:left="567" w:hanging="567"/>
        <w:jc w:val="both"/>
        <w:rPr>
          <w:rFonts w:ascii="Times New Roman" w:hAnsi="Times New Roman"/>
        </w:rPr>
      </w:pPr>
      <w:r w:rsidRPr="00B13D6E">
        <w:rPr>
          <w:rFonts w:ascii="Times New Roman" w:hAnsi="Times New Roman" w:cs="Times New Roman"/>
        </w:rPr>
        <w:tab/>
        <w:t xml:space="preserve">- предъявление налоговыми органами требований к </w:t>
      </w:r>
      <w:r w:rsidRPr="00B13D6E">
        <w:rPr>
          <w:rFonts w:ascii="Times New Roman" w:hAnsi="Times New Roman" w:cs="Times New Roman"/>
          <w:lang w:eastAsia="zh-CN"/>
        </w:rPr>
        <w:t>Заказчику</w:t>
      </w:r>
      <w:r w:rsidRPr="00B13D6E">
        <w:rPr>
          <w:rFonts w:ascii="Times New Roman" w:hAnsi="Times New Roman" w:cs="Times New Roman"/>
        </w:rPr>
        <w:t xml:space="preserve"> об оплате налогов, сборов, штрафов, пеней, отказ в возможности признать расходы для целей налогообложения прибыли и (или) включить НДС (если применимо) в состав налоговых вычетов по работам (услугам), выполненным по настоящему договору </w:t>
      </w:r>
      <w:r w:rsidRPr="00B13D6E">
        <w:rPr>
          <w:rFonts w:ascii="Times New Roman" w:hAnsi="Times New Roman" w:cs="Times New Roman"/>
          <w:lang w:eastAsia="zh-CN"/>
        </w:rPr>
        <w:t>Исполнителем</w:t>
      </w:r>
      <w:r w:rsidRPr="00B13D6E">
        <w:rPr>
          <w:rFonts w:ascii="Times New Roman" w:hAnsi="Times New Roman" w:cs="Times New Roman"/>
        </w:rPr>
        <w:t>;</w:t>
      </w:r>
    </w:p>
    <w:p w14:paraId="28DFBC52" w14:textId="244525DF" w:rsidR="006F4075" w:rsidRPr="00B13D6E" w:rsidRDefault="006F4075" w:rsidP="006F4075">
      <w:pPr>
        <w:pStyle w:val="aff7"/>
        <w:spacing w:line="240" w:lineRule="auto"/>
        <w:ind w:left="567" w:hanging="567"/>
        <w:jc w:val="both"/>
        <w:rPr>
          <w:rFonts w:ascii="Times New Roman" w:hAnsi="Times New Roman"/>
        </w:rPr>
      </w:pPr>
      <w:r w:rsidRPr="00B13D6E">
        <w:rPr>
          <w:rFonts w:ascii="Times New Roman" w:hAnsi="Times New Roman" w:cs="Times New Roman"/>
        </w:rPr>
        <w:tab/>
        <w:t xml:space="preserve">- предъявление третьими лицами, купившими у </w:t>
      </w:r>
      <w:r w:rsidRPr="00B13D6E">
        <w:rPr>
          <w:rFonts w:ascii="Times New Roman" w:hAnsi="Times New Roman" w:cs="Times New Roman"/>
          <w:lang w:eastAsia="zh-CN"/>
        </w:rPr>
        <w:t>Заказчика</w:t>
      </w:r>
      <w:r w:rsidRPr="00B13D6E">
        <w:rPr>
          <w:rFonts w:ascii="Times New Roman" w:hAnsi="Times New Roman" w:cs="Times New Roman"/>
        </w:rPr>
        <w:t xml:space="preserve"> работы (услуги), являющиеся предметом настоящего договора, требований к </w:t>
      </w:r>
      <w:r w:rsidRPr="00B13D6E">
        <w:rPr>
          <w:rFonts w:ascii="Times New Roman" w:hAnsi="Times New Roman" w:cs="Times New Roman"/>
          <w:lang w:eastAsia="zh-CN"/>
        </w:rPr>
        <w:t>Исполнителю</w:t>
      </w:r>
      <w:r w:rsidRPr="00B13D6E">
        <w:rPr>
          <w:rFonts w:ascii="Times New Roman" w:hAnsi="Times New Roman" w:cs="Times New Roman"/>
        </w:rPr>
        <w:t xml:space="preserve"> о возмещении убытков в виде начисленных по решению налогового органа налогов, сборов, штрафов, пеней, а также возникших из-за отказа в возможности признать расходы для целей налогообложения прибыли и (или) включить НДС в состав налоговых вычетов по работам (услугам) (если применимо), выполненным по настоящему договору </w:t>
      </w:r>
      <w:r w:rsidRPr="00B13D6E">
        <w:rPr>
          <w:rFonts w:ascii="Times New Roman" w:hAnsi="Times New Roman" w:cs="Times New Roman"/>
          <w:lang w:eastAsia="zh-CN"/>
        </w:rPr>
        <w:t>Исполнителем</w:t>
      </w:r>
      <w:r w:rsidRPr="00B13D6E">
        <w:rPr>
          <w:rFonts w:ascii="Times New Roman" w:hAnsi="Times New Roman" w:cs="Times New Roman"/>
        </w:rPr>
        <w:t xml:space="preserve">, то </w:t>
      </w:r>
      <w:r w:rsidRPr="00B13D6E">
        <w:rPr>
          <w:rFonts w:ascii="Times New Roman" w:hAnsi="Times New Roman" w:cs="Times New Roman"/>
          <w:lang w:eastAsia="zh-CN"/>
        </w:rPr>
        <w:t>Исполнитель</w:t>
      </w:r>
      <w:r w:rsidRPr="00B13D6E">
        <w:rPr>
          <w:rFonts w:ascii="Times New Roman" w:hAnsi="Times New Roman" w:cs="Times New Roman"/>
        </w:rPr>
        <w:t xml:space="preserve"> обязуется возместить </w:t>
      </w:r>
      <w:r w:rsidRPr="00B13D6E">
        <w:rPr>
          <w:rFonts w:ascii="Times New Roman" w:hAnsi="Times New Roman" w:cs="Times New Roman"/>
          <w:lang w:eastAsia="zh-CN"/>
        </w:rPr>
        <w:t>Заказчику</w:t>
      </w:r>
      <w:r w:rsidRPr="00B13D6E">
        <w:rPr>
          <w:rFonts w:ascii="Times New Roman" w:hAnsi="Times New Roman" w:cs="Times New Roman"/>
        </w:rPr>
        <w:t xml:space="preserve"> убытки, который последний понес вследствие предъявленных налоговыми органами и (или) третьими лицами нарушений.</w:t>
      </w:r>
    </w:p>
    <w:p w14:paraId="2A486644" w14:textId="455063FB" w:rsidR="006F4075" w:rsidRPr="00B13D6E" w:rsidRDefault="006F4075" w:rsidP="006F4075">
      <w:pPr>
        <w:pStyle w:val="aff7"/>
        <w:numPr>
          <w:ilvl w:val="0"/>
          <w:numId w:val="13"/>
        </w:numPr>
        <w:spacing w:line="240" w:lineRule="auto"/>
        <w:ind w:left="567" w:hanging="567"/>
        <w:jc w:val="both"/>
        <w:rPr>
          <w:rFonts w:ascii="Times New Roman" w:hAnsi="Times New Roman"/>
        </w:rPr>
      </w:pPr>
      <w:r w:rsidRPr="00B13D6E">
        <w:rPr>
          <w:rFonts w:ascii="Times New Roman" w:hAnsi="Times New Roman" w:cs="Times New Roman"/>
        </w:rPr>
        <w:t xml:space="preserve"> </w:t>
      </w:r>
      <w:r w:rsidRPr="00B13D6E">
        <w:rPr>
          <w:rFonts w:ascii="Times New Roman" w:hAnsi="Times New Roman" w:cs="Times New Roman"/>
          <w:lang w:eastAsia="zh-CN"/>
        </w:rPr>
        <w:t>Исполнитель</w:t>
      </w:r>
      <w:r w:rsidRPr="00B13D6E">
        <w:rPr>
          <w:rFonts w:ascii="Times New Roman" w:hAnsi="Times New Roman" w:cs="Times New Roman"/>
        </w:rPr>
        <w:t xml:space="preserve"> обязуется в течение 30 (тридцати) календарных дней с даты выставления Заказчиком претензии возместить </w:t>
      </w:r>
      <w:r w:rsidRPr="00B13D6E">
        <w:rPr>
          <w:rFonts w:ascii="Times New Roman" w:hAnsi="Times New Roman" w:cs="Times New Roman"/>
          <w:lang w:eastAsia="zh-CN"/>
        </w:rPr>
        <w:t>Заказчику</w:t>
      </w:r>
      <w:r w:rsidRPr="00B13D6E">
        <w:rPr>
          <w:rFonts w:ascii="Times New Roman" w:hAnsi="Times New Roman" w:cs="Times New Roman"/>
        </w:rPr>
        <w:t xml:space="preserve"> все убытки последнего, возникшие в случаях, указанных в пункте 7.7 настоящего договора в полном объеме независимо от уплаты </w:t>
      </w:r>
      <w:r w:rsidRPr="00B13D6E">
        <w:rPr>
          <w:rFonts w:ascii="Times New Roman" w:hAnsi="Times New Roman" w:cs="Times New Roman"/>
          <w:lang w:eastAsia="zh-CN"/>
        </w:rPr>
        <w:t>Заказчику</w:t>
      </w:r>
      <w:r w:rsidRPr="00B13D6E">
        <w:rPr>
          <w:rFonts w:ascii="Times New Roman" w:hAnsi="Times New Roman" w:cs="Times New Roman"/>
        </w:rPr>
        <w:t xml:space="preserve"> неустойки.</w:t>
      </w:r>
    </w:p>
    <w:p w14:paraId="3687F554" w14:textId="5F14527C" w:rsidR="006F4075" w:rsidRPr="00B13D6E" w:rsidRDefault="006F4075" w:rsidP="006F4075">
      <w:pPr>
        <w:pStyle w:val="aff7"/>
        <w:numPr>
          <w:ilvl w:val="0"/>
          <w:numId w:val="13"/>
        </w:numPr>
        <w:spacing w:line="240" w:lineRule="auto"/>
        <w:ind w:left="567" w:hanging="567"/>
        <w:jc w:val="both"/>
        <w:rPr>
          <w:rFonts w:ascii="Times New Roman" w:hAnsi="Times New Roman"/>
        </w:rPr>
      </w:pPr>
      <w:r w:rsidRPr="00B13D6E">
        <w:rPr>
          <w:rFonts w:ascii="Times New Roman" w:hAnsi="Times New Roman" w:cs="Times New Roman"/>
        </w:rPr>
        <w:t xml:space="preserve">Указанные в п. 7.7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 </w:t>
      </w:r>
      <w:proofErr w:type="spellStart"/>
      <w:r w:rsidRPr="00B13D6E">
        <w:rPr>
          <w:rFonts w:ascii="Times New Roman" w:hAnsi="Times New Roman" w:cs="Times New Roman"/>
        </w:rPr>
        <w:t>неоспаривания</w:t>
      </w:r>
      <w:proofErr w:type="spellEnd"/>
      <w:r w:rsidRPr="00B13D6E">
        <w:rPr>
          <w:rFonts w:ascii="Times New Roman" w:hAnsi="Times New Roman" w:cs="Times New Roman"/>
        </w:rPr>
        <w:t xml:space="preserve"> налоговых доначислений в налоговом органе, в том числе вышестоящем налоговом органе, или в суде, а также факт оспаривания или </w:t>
      </w:r>
      <w:proofErr w:type="spellStart"/>
      <w:r w:rsidRPr="00B13D6E">
        <w:rPr>
          <w:rFonts w:ascii="Times New Roman" w:hAnsi="Times New Roman" w:cs="Times New Roman"/>
        </w:rPr>
        <w:t>неоспаривания</w:t>
      </w:r>
      <w:proofErr w:type="spellEnd"/>
      <w:r w:rsidRPr="00B13D6E">
        <w:rPr>
          <w:rFonts w:ascii="Times New Roman" w:hAnsi="Times New Roman" w:cs="Times New Roman"/>
        </w:rPr>
        <w:t xml:space="preserve"> в суде претензий третьих лиц не влияет на обязанность </w:t>
      </w:r>
      <w:r w:rsidRPr="00B13D6E">
        <w:rPr>
          <w:rFonts w:ascii="Times New Roman" w:hAnsi="Times New Roman" w:cs="Times New Roman"/>
          <w:lang w:eastAsia="zh-CN"/>
        </w:rPr>
        <w:t>Исполнителя</w:t>
      </w:r>
      <w:r w:rsidRPr="00B13D6E">
        <w:rPr>
          <w:rFonts w:ascii="Times New Roman" w:hAnsi="Times New Roman" w:cs="Times New Roman"/>
        </w:rPr>
        <w:t xml:space="preserve"> возместить имущественные потери.</w:t>
      </w:r>
    </w:p>
    <w:p w14:paraId="18DB5AF4" w14:textId="3A2ED878" w:rsidR="006F4075" w:rsidRPr="00B13D6E" w:rsidRDefault="006F4075" w:rsidP="006F4075">
      <w:pPr>
        <w:pStyle w:val="af7"/>
        <w:numPr>
          <w:ilvl w:val="1"/>
          <w:numId w:val="3"/>
        </w:numPr>
        <w:spacing w:before="0" w:after="0"/>
        <w:ind w:left="567" w:hanging="567"/>
        <w:contextualSpacing/>
        <w:rPr>
          <w:sz w:val="20"/>
        </w:rPr>
      </w:pPr>
      <w:r w:rsidRPr="00B13D6E">
        <w:rPr>
          <w:sz w:val="20"/>
        </w:rPr>
        <w:lastRenderedPageBreak/>
        <w:t>Стороны определили, что вышеуказанные заверения об обстоятельствах имеют существенное значение для Исполнителя, и Исполнитель при исполнении настоящего договора будет полагаться на данные заверения об обстоятельствах.</w:t>
      </w:r>
    </w:p>
    <w:p w14:paraId="17134001" w14:textId="77777777" w:rsidR="006F4075" w:rsidRPr="00B13D6E" w:rsidRDefault="006F4075" w:rsidP="006F4075">
      <w:pPr>
        <w:pStyle w:val="afd"/>
        <w:spacing w:before="0"/>
        <w:ind w:left="567" w:hanging="567"/>
        <w:rPr>
          <w:sz w:val="20"/>
        </w:rPr>
      </w:pPr>
    </w:p>
    <w:p w14:paraId="13513441" w14:textId="77777777" w:rsidR="00D87C07" w:rsidRPr="006F4075" w:rsidRDefault="00D87C07" w:rsidP="006F4075">
      <w:pPr>
        <w:pStyle w:val="afd"/>
        <w:numPr>
          <w:ilvl w:val="0"/>
          <w:numId w:val="3"/>
        </w:numPr>
        <w:spacing w:before="0"/>
        <w:ind w:left="567" w:hanging="567"/>
        <w:jc w:val="center"/>
        <w:rPr>
          <w:b/>
          <w:bCs/>
          <w:caps/>
          <w:sz w:val="20"/>
        </w:rPr>
      </w:pPr>
      <w:r w:rsidRPr="006F4075">
        <w:rPr>
          <w:b/>
          <w:bCs/>
          <w:caps/>
          <w:sz w:val="20"/>
        </w:rPr>
        <w:t>Срок действия Договора</w:t>
      </w:r>
    </w:p>
    <w:p w14:paraId="12F8A4E7" w14:textId="2698E53C" w:rsidR="002B138A" w:rsidRPr="002F4098" w:rsidRDefault="002B138A">
      <w:pPr>
        <w:pStyle w:val="afd"/>
        <w:numPr>
          <w:ilvl w:val="0"/>
          <w:numId w:val="14"/>
        </w:numPr>
        <w:ind w:left="567" w:hanging="567"/>
        <w:rPr>
          <w:sz w:val="20"/>
        </w:rPr>
      </w:pPr>
      <w:r w:rsidRPr="002F4098">
        <w:rPr>
          <w:sz w:val="20"/>
        </w:rPr>
        <w:t>Договор вступает в силу в дату его подписания.</w:t>
      </w:r>
    </w:p>
    <w:p w14:paraId="67DAE6BE" w14:textId="77777777" w:rsidR="002B138A" w:rsidRPr="002F4098" w:rsidRDefault="002B138A">
      <w:pPr>
        <w:pStyle w:val="afd"/>
        <w:numPr>
          <w:ilvl w:val="0"/>
          <w:numId w:val="14"/>
        </w:numPr>
        <w:ind w:left="567" w:hanging="567"/>
        <w:rPr>
          <w:sz w:val="20"/>
        </w:rPr>
      </w:pPr>
      <w:r w:rsidRPr="002F4098">
        <w:rPr>
          <w:sz w:val="20"/>
        </w:rPr>
        <w:t>Договор действует до даты окончания оказания Услуг Исполнителем, а в части финансовых обязательств – до полного их исполнения Заказчиком.</w:t>
      </w:r>
    </w:p>
    <w:p w14:paraId="3000D217" w14:textId="7B5167C1" w:rsidR="00D87C07" w:rsidRPr="002F4098" w:rsidRDefault="002B138A">
      <w:pPr>
        <w:pStyle w:val="afd"/>
        <w:numPr>
          <w:ilvl w:val="0"/>
          <w:numId w:val="14"/>
        </w:numPr>
        <w:ind w:left="567" w:hanging="567"/>
        <w:rPr>
          <w:sz w:val="20"/>
        </w:rPr>
      </w:pPr>
      <w:r w:rsidRPr="002F4098">
        <w:rPr>
          <w:sz w:val="20"/>
        </w:rPr>
        <w:t xml:space="preserve">Договор может быть расторгнут досрочно, по </w:t>
      </w:r>
      <w:r w:rsidR="00E03EE0">
        <w:rPr>
          <w:sz w:val="20"/>
        </w:rPr>
        <w:t>решению</w:t>
      </w:r>
      <w:r w:rsidRPr="002F4098">
        <w:rPr>
          <w:sz w:val="20"/>
        </w:rPr>
        <w:t xml:space="preserve"> Сторон. При этом Стороны подписывают соглашение о расторжении Договора, в том числе определяющее правила взаиморасчётов по фактически оказанным Услугам на дату расторжения</w:t>
      </w:r>
      <w:r w:rsidR="00D87C07" w:rsidRPr="002F4098">
        <w:rPr>
          <w:sz w:val="20"/>
        </w:rPr>
        <w:t>.</w:t>
      </w:r>
    </w:p>
    <w:p w14:paraId="2A888FFA" w14:textId="638B6551" w:rsidR="00D87C07" w:rsidRPr="002F4098" w:rsidRDefault="005F4694">
      <w:pPr>
        <w:pStyle w:val="afd"/>
        <w:numPr>
          <w:ilvl w:val="0"/>
          <w:numId w:val="3"/>
        </w:numPr>
        <w:ind w:left="567" w:hanging="567"/>
        <w:jc w:val="center"/>
        <w:rPr>
          <w:b/>
          <w:bCs/>
          <w:caps/>
          <w:sz w:val="20"/>
        </w:rPr>
      </w:pPr>
      <w:r w:rsidRPr="002F4098">
        <w:rPr>
          <w:b/>
          <w:bCs/>
          <w:caps/>
          <w:sz w:val="20"/>
        </w:rPr>
        <w:t>О</w:t>
      </w:r>
      <w:r w:rsidR="00D87C07" w:rsidRPr="002F4098">
        <w:rPr>
          <w:b/>
          <w:bCs/>
          <w:caps/>
          <w:sz w:val="20"/>
        </w:rPr>
        <w:t>бстоятельства непреодолимой силы</w:t>
      </w:r>
    </w:p>
    <w:p w14:paraId="4888C7F6" w14:textId="77777777" w:rsidR="003123CA" w:rsidRDefault="00091B5D" w:rsidP="003123CA">
      <w:pPr>
        <w:pStyle w:val="afd"/>
        <w:numPr>
          <w:ilvl w:val="0"/>
          <w:numId w:val="15"/>
        </w:numPr>
        <w:ind w:left="567" w:hanging="567"/>
        <w:rPr>
          <w:sz w:val="20"/>
        </w:rPr>
      </w:pPr>
      <w:r w:rsidRPr="00912F1D">
        <w:rPr>
          <w:sz w:val="20"/>
        </w:rPr>
        <w:t>Стороны освобождаются от ответственности за частичное или полное неисполнение своих обязательств по Договору, если их исполнению препятствует чрезвычайное и непреодолимое при данных условиях обстоятельство (непреодолимая сила)</w:t>
      </w:r>
      <w:r w:rsidR="002B138A" w:rsidRPr="002F4098">
        <w:rPr>
          <w:sz w:val="20"/>
        </w:rPr>
        <w:t>.</w:t>
      </w:r>
    </w:p>
    <w:p w14:paraId="4EE5E980" w14:textId="43553C19" w:rsidR="002B138A" w:rsidRPr="003123CA" w:rsidRDefault="002B138A" w:rsidP="003123CA">
      <w:pPr>
        <w:pStyle w:val="afd"/>
        <w:numPr>
          <w:ilvl w:val="0"/>
          <w:numId w:val="15"/>
        </w:numPr>
        <w:ind w:left="567" w:hanging="567"/>
        <w:rPr>
          <w:sz w:val="20"/>
        </w:rPr>
      </w:pPr>
      <w:r w:rsidRPr="003123CA">
        <w:rPr>
          <w:sz w:val="20"/>
        </w:rPr>
        <w:t>При возникновении обстоятельств непреодолимой силы, препятствующих исполнению обязательств по Договору одной из Сторон,</w:t>
      </w:r>
      <w:r w:rsidR="00091B5D" w:rsidRPr="003123CA">
        <w:rPr>
          <w:sz w:val="20"/>
        </w:rPr>
        <w:t xml:space="preserve"> </w:t>
      </w:r>
      <w:r w:rsidRPr="003123CA">
        <w:rPr>
          <w:sz w:val="20"/>
        </w:rPr>
        <w:t>она обязана оповестить другую Сторону незамедлительно после возникновения таких обстоятельств и представить другой стороне документы, подтверждающие факт наступления и продолжительность указанных обстоятельств, при этом срок выполнения обязательств по Договору переносится соразмерно времени, в течение которого действовали такие обстоятельства.</w:t>
      </w:r>
    </w:p>
    <w:p w14:paraId="653BB3EE" w14:textId="77777777" w:rsidR="002B138A" w:rsidRPr="002F4098" w:rsidRDefault="002B138A">
      <w:pPr>
        <w:pStyle w:val="afd"/>
        <w:numPr>
          <w:ilvl w:val="0"/>
          <w:numId w:val="15"/>
        </w:numPr>
        <w:ind w:left="567" w:hanging="567"/>
        <w:rPr>
          <w:sz w:val="20"/>
        </w:rPr>
      </w:pPr>
      <w:r w:rsidRPr="002F4098">
        <w:rPr>
          <w:sz w:val="20"/>
        </w:rPr>
        <w:t>Если обстоятельства непреодолимой силы действуют на протяжении 3 (Трёх) последовательных месяцев и не обнаруживают признаков прекращения, Договор может быть расторгнут любой Стороной путём направления уведомления другой Стороне при этом Стороны обязаны произвести взаиморасчёты по Договору.</w:t>
      </w:r>
    </w:p>
    <w:p w14:paraId="5AF0080F" w14:textId="18263C93" w:rsidR="00D87C07" w:rsidRPr="006F28FB" w:rsidRDefault="005F4694">
      <w:pPr>
        <w:pStyle w:val="afd"/>
        <w:numPr>
          <w:ilvl w:val="0"/>
          <w:numId w:val="3"/>
        </w:numPr>
        <w:ind w:left="567" w:hanging="567"/>
        <w:jc w:val="center"/>
        <w:rPr>
          <w:b/>
          <w:bCs/>
          <w:caps/>
          <w:sz w:val="20"/>
        </w:rPr>
      </w:pPr>
      <w:r w:rsidRPr="006F28FB">
        <w:rPr>
          <w:b/>
          <w:bCs/>
          <w:caps/>
          <w:sz w:val="20"/>
        </w:rPr>
        <w:t>К</w:t>
      </w:r>
      <w:r w:rsidR="00D87C07" w:rsidRPr="006F28FB">
        <w:rPr>
          <w:b/>
          <w:bCs/>
          <w:caps/>
          <w:sz w:val="20"/>
        </w:rPr>
        <w:t>онфиденциальность</w:t>
      </w:r>
    </w:p>
    <w:p w14:paraId="5A7A1D9A" w14:textId="77777777" w:rsidR="002B138A" w:rsidRPr="006F28FB" w:rsidRDefault="002B138A">
      <w:pPr>
        <w:pStyle w:val="afd"/>
        <w:numPr>
          <w:ilvl w:val="0"/>
          <w:numId w:val="16"/>
        </w:numPr>
        <w:ind w:left="567" w:hanging="567"/>
        <w:rPr>
          <w:sz w:val="20"/>
        </w:rPr>
      </w:pPr>
      <w:r w:rsidRPr="006F28FB">
        <w:rPr>
          <w:sz w:val="20"/>
        </w:rPr>
        <w:t>Каждая Сторона согласилась считать текст Договора, а также всю информацию, переданную Сторонами друг другу при заключении Договора и в ходе исполнения обязательств по Договору, конфиденциальной информацией другой Стороны.</w:t>
      </w:r>
    </w:p>
    <w:p w14:paraId="19CE85C6" w14:textId="77777777" w:rsidR="002B138A" w:rsidRPr="006F28FB" w:rsidRDefault="002B138A">
      <w:pPr>
        <w:pStyle w:val="afd"/>
        <w:numPr>
          <w:ilvl w:val="0"/>
          <w:numId w:val="16"/>
        </w:numPr>
        <w:ind w:left="567" w:hanging="567"/>
        <w:rPr>
          <w:sz w:val="20"/>
        </w:rPr>
      </w:pPr>
      <w:r w:rsidRPr="006F28FB">
        <w:rPr>
          <w:sz w:val="20"/>
        </w:rPr>
        <w:t>Каждая из Сторон принимает на себя обязательство никакими способами не разглашать (делать доступной любым третьим лицам, кроме случаев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Договора и в ходе исполнения обязательств, возникающих из Договора.</w:t>
      </w:r>
    </w:p>
    <w:p w14:paraId="78124FE8" w14:textId="22EEB4D4" w:rsidR="00045118" w:rsidRPr="006F28FB" w:rsidRDefault="002B138A">
      <w:pPr>
        <w:pStyle w:val="afd"/>
        <w:numPr>
          <w:ilvl w:val="0"/>
          <w:numId w:val="16"/>
        </w:numPr>
        <w:ind w:left="567" w:hanging="567"/>
        <w:rPr>
          <w:sz w:val="20"/>
        </w:rPr>
      </w:pPr>
      <w:r w:rsidRPr="006F28FB">
        <w:rPr>
          <w:sz w:val="20"/>
        </w:rPr>
        <w:t xml:space="preserve">Сторона, нарушившая условия статьи 10 </w:t>
      </w:r>
      <w:proofErr w:type="gramStart"/>
      <w:r w:rsidRPr="006F28FB">
        <w:rPr>
          <w:sz w:val="20"/>
        </w:rPr>
        <w:t>Договора</w:t>
      </w:r>
      <w:proofErr w:type="gramEnd"/>
      <w:r w:rsidRPr="006F28FB">
        <w:rPr>
          <w:sz w:val="20"/>
        </w:rPr>
        <w:t xml:space="preserve"> обязуется возместить другой Стороне убытки в полном размере, понесённые вследствие такого нарушения, по решению суда, вступившему в законную силу</w:t>
      </w:r>
      <w:r w:rsidR="00045118" w:rsidRPr="006F28FB">
        <w:rPr>
          <w:sz w:val="20"/>
        </w:rPr>
        <w:t>.</w:t>
      </w:r>
    </w:p>
    <w:p w14:paraId="7DE9013E" w14:textId="121DFE66" w:rsidR="00D87C07" w:rsidRPr="00CA7D37" w:rsidRDefault="005F4694">
      <w:pPr>
        <w:pStyle w:val="afd"/>
        <w:numPr>
          <w:ilvl w:val="0"/>
          <w:numId w:val="3"/>
        </w:numPr>
        <w:ind w:left="567" w:hanging="567"/>
        <w:jc w:val="center"/>
        <w:rPr>
          <w:b/>
          <w:bCs/>
          <w:caps/>
          <w:sz w:val="20"/>
        </w:rPr>
      </w:pPr>
      <w:r w:rsidRPr="00CA7D37">
        <w:rPr>
          <w:b/>
          <w:bCs/>
          <w:caps/>
          <w:sz w:val="20"/>
        </w:rPr>
        <w:t>Р</w:t>
      </w:r>
      <w:r w:rsidR="00D87C07" w:rsidRPr="00CA7D37">
        <w:rPr>
          <w:b/>
          <w:bCs/>
          <w:caps/>
          <w:sz w:val="20"/>
        </w:rPr>
        <w:t>азрешение споров</w:t>
      </w:r>
    </w:p>
    <w:p w14:paraId="15568C4F" w14:textId="77777777" w:rsidR="00FC7C30" w:rsidRPr="00CA7D37" w:rsidRDefault="00FC7C30">
      <w:pPr>
        <w:pStyle w:val="afd"/>
        <w:numPr>
          <w:ilvl w:val="0"/>
          <w:numId w:val="17"/>
        </w:numPr>
        <w:ind w:left="567" w:hanging="567"/>
        <w:rPr>
          <w:sz w:val="20"/>
        </w:rPr>
      </w:pPr>
      <w:r w:rsidRPr="00CA7D37">
        <w:rPr>
          <w:sz w:val="20"/>
        </w:rPr>
        <w:t>Все споры и разногласия, которые могут возникнуть между Сторонами по вопросам, не нашедшим своего разрешения в тексте Договора, будут разрешаться путём переговоров.</w:t>
      </w:r>
    </w:p>
    <w:p w14:paraId="3451802D" w14:textId="77777777" w:rsidR="00FC7C30" w:rsidRPr="00CA7D37" w:rsidRDefault="00FC7C30">
      <w:pPr>
        <w:pStyle w:val="afd"/>
        <w:numPr>
          <w:ilvl w:val="0"/>
          <w:numId w:val="17"/>
        </w:numPr>
        <w:ind w:left="567" w:hanging="567"/>
        <w:rPr>
          <w:sz w:val="20"/>
        </w:rPr>
      </w:pPr>
      <w:r w:rsidRPr="00CA7D37">
        <w:rPr>
          <w:sz w:val="20"/>
        </w:rPr>
        <w:t>Стороны Договора предусмотрели порядок обязательного досудебного урегулирования споров. Сторона, получившая письменное заявление (уведомление, запрос, претензию и пр.) от другой Стороны, обязана в течение 10 (Десяти) рабочих дней изложить и направить другой Стороне письменный ответ на полученное заявление (уведомление, запрос, претензию).</w:t>
      </w:r>
    </w:p>
    <w:p w14:paraId="14DE287F" w14:textId="500529D1" w:rsidR="00D87C07" w:rsidRPr="00CA7D37" w:rsidRDefault="00FC7C30">
      <w:pPr>
        <w:pStyle w:val="afd"/>
        <w:numPr>
          <w:ilvl w:val="0"/>
          <w:numId w:val="17"/>
        </w:numPr>
        <w:ind w:left="567" w:hanging="567"/>
        <w:rPr>
          <w:sz w:val="20"/>
        </w:rPr>
      </w:pPr>
      <w:r w:rsidRPr="00CA7D37">
        <w:rPr>
          <w:sz w:val="20"/>
        </w:rPr>
        <w:t xml:space="preserve">Все споры и разногласия, которые могут вытекать из Договора или связанные с ним, не решённые путём переговоров и в порядке обязательного досудебного урегулирования, разрешаются в Арбитражном суде </w:t>
      </w:r>
      <w:r w:rsidR="00CD4F3C" w:rsidRPr="00B13D6E">
        <w:rPr>
          <w:sz w:val="20"/>
        </w:rPr>
        <w:t>Самарской области</w:t>
      </w:r>
      <w:r w:rsidR="00D87C07" w:rsidRPr="00B13D6E">
        <w:rPr>
          <w:sz w:val="20"/>
        </w:rPr>
        <w:t>.</w:t>
      </w:r>
    </w:p>
    <w:p w14:paraId="6A45C57D" w14:textId="7A8FBB0B" w:rsidR="00D87C07" w:rsidRPr="00A014FA" w:rsidRDefault="005F4694">
      <w:pPr>
        <w:pStyle w:val="afd"/>
        <w:numPr>
          <w:ilvl w:val="0"/>
          <w:numId w:val="3"/>
        </w:numPr>
        <w:ind w:left="567" w:hanging="567"/>
        <w:jc w:val="center"/>
        <w:rPr>
          <w:b/>
          <w:bCs/>
          <w:caps/>
          <w:sz w:val="20"/>
        </w:rPr>
      </w:pPr>
      <w:r w:rsidRPr="00A014FA">
        <w:rPr>
          <w:b/>
          <w:bCs/>
          <w:caps/>
          <w:sz w:val="20"/>
        </w:rPr>
        <w:t>П</w:t>
      </w:r>
      <w:r w:rsidR="00D87C07" w:rsidRPr="00A014FA">
        <w:rPr>
          <w:b/>
          <w:bCs/>
          <w:caps/>
          <w:sz w:val="20"/>
        </w:rPr>
        <w:t>рочие условия</w:t>
      </w:r>
    </w:p>
    <w:p w14:paraId="62BF2656" w14:textId="77777777" w:rsidR="00FC7C30" w:rsidRPr="00C96F78" w:rsidRDefault="00FC7C30">
      <w:pPr>
        <w:pStyle w:val="afd"/>
        <w:numPr>
          <w:ilvl w:val="0"/>
          <w:numId w:val="18"/>
        </w:numPr>
        <w:ind w:left="567" w:hanging="567"/>
        <w:rPr>
          <w:sz w:val="20"/>
        </w:rPr>
      </w:pPr>
      <w:r w:rsidRPr="00C96F78">
        <w:rPr>
          <w:sz w:val="20"/>
        </w:rPr>
        <w:t>Заказчик обязуется воздерживаться от действий, направленных на привлечение сотрудников Исполнителя к работе у Заказчика с переходом их на работу, как штатным сотрудником, так и совместителем.</w:t>
      </w:r>
    </w:p>
    <w:p w14:paraId="5A2E9A4A" w14:textId="77777777" w:rsidR="00FC7C30" w:rsidRPr="00C96F78" w:rsidRDefault="00FC7C30">
      <w:pPr>
        <w:pStyle w:val="afd"/>
        <w:numPr>
          <w:ilvl w:val="0"/>
          <w:numId w:val="18"/>
        </w:numPr>
        <w:ind w:left="567" w:hanging="567"/>
        <w:rPr>
          <w:sz w:val="20"/>
        </w:rPr>
      </w:pPr>
      <w:r w:rsidRPr="00C96F78">
        <w:rPr>
          <w:sz w:val="20"/>
        </w:rPr>
        <w:t>Любые изменения и дополнения к Договору действительны при условии, если они совершены в письменной форме, подписаны уполномоченными представителями и заверены печатями Сторон Договора.</w:t>
      </w:r>
    </w:p>
    <w:p w14:paraId="48E1FC0C" w14:textId="62FEAA83" w:rsidR="00FC7C30" w:rsidRPr="00C96F78" w:rsidRDefault="009D079D">
      <w:pPr>
        <w:pStyle w:val="afd"/>
        <w:numPr>
          <w:ilvl w:val="0"/>
          <w:numId w:val="18"/>
        </w:numPr>
        <w:ind w:left="567" w:hanging="567"/>
        <w:rPr>
          <w:sz w:val="20"/>
        </w:rPr>
      </w:pPr>
      <w:r w:rsidRPr="00C96F78">
        <w:rPr>
          <w:sz w:val="20"/>
        </w:rPr>
        <w:t xml:space="preserve">Стороны могут использовать для подписания Договора и документов, связанных с ним (включая, но не ограничиваясь: приложения, дополнительные соглашения, соглашение о расторжении), квалифицированные электронные подписи Сторон (или их уполномоченных физических лиц), условия </w:t>
      </w:r>
      <w:r w:rsidRPr="00C96F78">
        <w:rPr>
          <w:sz w:val="20"/>
        </w:rPr>
        <w:lastRenderedPageBreak/>
        <w:t xml:space="preserve">признания которых установлены ст. 11 Федерального закона от 06.04.2011 № 63-ФЗ "Об электронной подписи", в рамках электронного документооборота </w:t>
      </w:r>
      <w:proofErr w:type="gramStart"/>
      <w:r w:rsidRPr="00C96F78">
        <w:rPr>
          <w:sz w:val="20"/>
        </w:rPr>
        <w:t>в систем</w:t>
      </w:r>
      <w:proofErr w:type="gramEnd"/>
      <w:r w:rsidRPr="00C96F78">
        <w:rPr>
          <w:sz w:val="20"/>
        </w:rPr>
        <w:t xml:space="preserve"> "</w:t>
      </w:r>
      <w:proofErr w:type="spellStart"/>
      <w:r w:rsidRPr="00C96F78">
        <w:rPr>
          <w:sz w:val="20"/>
        </w:rPr>
        <w:t>Диадок</w:t>
      </w:r>
      <w:proofErr w:type="spellEnd"/>
      <w:r w:rsidRPr="00C96F78">
        <w:rPr>
          <w:sz w:val="20"/>
        </w:rPr>
        <w:t>" (Контур) и "СБИС" (Тензор)</w:t>
      </w:r>
      <w:r w:rsidR="00FC7C30" w:rsidRPr="00C96F78">
        <w:rPr>
          <w:sz w:val="20"/>
        </w:rPr>
        <w:t>.</w:t>
      </w:r>
    </w:p>
    <w:p w14:paraId="208F392B" w14:textId="77777777" w:rsidR="00FC7C30" w:rsidRPr="00C96F78" w:rsidRDefault="00FC7C30">
      <w:pPr>
        <w:pStyle w:val="afd"/>
        <w:numPr>
          <w:ilvl w:val="0"/>
          <w:numId w:val="18"/>
        </w:numPr>
        <w:ind w:left="567" w:hanging="567"/>
        <w:rPr>
          <w:sz w:val="20"/>
        </w:rPr>
      </w:pPr>
      <w:r w:rsidRPr="00C96F78">
        <w:rPr>
          <w:sz w:val="20"/>
        </w:rPr>
        <w:t>Заключая Договор Стороны в порядке ст. 431.2 ГК РФ заверяют друг друга в том, что они надлежащим образом исполняют свои налоговые обязанности, в том числе своевременно сдают налоговую отчётность (декларации), отражающую реальные факты своей хозяйственной деятельности, уплачивают налоги, предоставляют информацию и документы по запросам налоговых органов, их должностные лица не дисквалифицированы, не находятся в местах лишения свободы и не существует иных препятствий и ограничений для осуществления ими своих полномочий и обязанностей, они имеют все необходимые ресурсы для надлежащего исполнения Договора, в том числе помещения, штат сотрудников, материально-техническую базу, разрешения и лицензии.</w:t>
      </w:r>
    </w:p>
    <w:p w14:paraId="0795FFB5" w14:textId="02DE7FDC" w:rsidR="00086955" w:rsidRDefault="00FC7C30">
      <w:pPr>
        <w:pStyle w:val="afd"/>
        <w:numPr>
          <w:ilvl w:val="0"/>
          <w:numId w:val="18"/>
        </w:numPr>
        <w:ind w:left="567" w:hanging="567"/>
        <w:rPr>
          <w:sz w:val="20"/>
        </w:rPr>
      </w:pPr>
      <w:r w:rsidRPr="00C96F78">
        <w:rPr>
          <w:sz w:val="20"/>
        </w:rPr>
        <w:t>Договор составлен в двух экземплярах, имеющих равную юридическую силу, по одному экземпляру для каждой из Сторон</w:t>
      </w:r>
      <w:r w:rsidR="00086955" w:rsidRPr="00C96F78">
        <w:rPr>
          <w:sz w:val="20"/>
        </w:rPr>
        <w:t>.</w:t>
      </w:r>
    </w:p>
    <w:p w14:paraId="2CDBCE79" w14:textId="77777777" w:rsidR="00447AE0" w:rsidRPr="00C96F78" w:rsidRDefault="00447AE0" w:rsidP="00447AE0">
      <w:pPr>
        <w:pStyle w:val="afd"/>
        <w:ind w:left="567"/>
        <w:rPr>
          <w:sz w:val="20"/>
        </w:rPr>
      </w:pPr>
    </w:p>
    <w:p w14:paraId="554E2653" w14:textId="77777777" w:rsidR="00FA456F" w:rsidRPr="00C96F78" w:rsidRDefault="00FA456F" w:rsidP="00C01B70">
      <w:pPr>
        <w:rPr>
          <w:b/>
          <w:bCs/>
          <w:caps/>
          <w:sz w:val="20"/>
        </w:rPr>
      </w:pPr>
      <w:r w:rsidRPr="00C96F78">
        <w:rPr>
          <w:b/>
          <w:bCs/>
          <w:caps/>
          <w:sz w:val="20"/>
        </w:rPr>
        <w:t>Приложения</w:t>
      </w:r>
    </w:p>
    <w:p w14:paraId="322132F7" w14:textId="2F53EAB5" w:rsidR="00FA456F" w:rsidRPr="00C01B70" w:rsidRDefault="00FA456F" w:rsidP="00C01B70">
      <w:pPr>
        <w:rPr>
          <w:sz w:val="20"/>
        </w:rPr>
      </w:pPr>
      <w:r w:rsidRPr="00C01B70">
        <w:rPr>
          <w:sz w:val="20"/>
        </w:rPr>
        <w:t xml:space="preserve">1. </w:t>
      </w:r>
      <w:r w:rsidR="009751E0">
        <w:rPr>
          <w:sz w:val="20"/>
        </w:rPr>
        <w:t>Проектное задание</w:t>
      </w:r>
    </w:p>
    <w:p w14:paraId="60A4799F" w14:textId="6F603BE0" w:rsidR="00447AE0" w:rsidRDefault="001A1160" w:rsidP="00C01B70">
      <w:pPr>
        <w:rPr>
          <w:sz w:val="20"/>
        </w:rPr>
      </w:pPr>
      <w:r>
        <w:rPr>
          <w:sz w:val="20"/>
        </w:rPr>
        <w:t>2</w:t>
      </w:r>
      <w:r w:rsidR="00447AE0">
        <w:rPr>
          <w:sz w:val="20"/>
        </w:rPr>
        <w:t>. Требования к оборудованию и программному обеспечению</w:t>
      </w:r>
    </w:p>
    <w:p w14:paraId="297EDC84" w14:textId="77777777" w:rsidR="00447AE0" w:rsidRPr="00C01B70" w:rsidRDefault="00447AE0" w:rsidP="00C01B70">
      <w:pPr>
        <w:rPr>
          <w:sz w:val="20"/>
        </w:rPr>
      </w:pPr>
    </w:p>
    <w:p w14:paraId="7D3BEC8E" w14:textId="77777777" w:rsidR="00FA456F" w:rsidRPr="00C96F78" w:rsidRDefault="00FA456F" w:rsidP="00C01B70">
      <w:pPr>
        <w:rPr>
          <w:b/>
          <w:bCs/>
          <w:caps/>
          <w:sz w:val="20"/>
        </w:rPr>
      </w:pPr>
      <w:r w:rsidRPr="00C96F78">
        <w:rPr>
          <w:b/>
          <w:bCs/>
          <w:caps/>
          <w:sz w:val="20"/>
        </w:rPr>
        <w:t>Реквизиты и подписи сторон договора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732"/>
        <w:gridCol w:w="4732"/>
      </w:tblGrid>
      <w:tr w:rsidR="00FA456F" w:rsidRPr="006F4075" w14:paraId="68B3D799" w14:textId="77777777" w:rsidTr="00C96F78">
        <w:tc>
          <w:tcPr>
            <w:tcW w:w="4732" w:type="dxa"/>
            <w:tcBorders>
              <w:right w:val="single" w:sz="4" w:space="0" w:color="auto"/>
            </w:tcBorders>
          </w:tcPr>
          <w:p w14:paraId="7EEEF3E6" w14:textId="1F8C5C28" w:rsidR="00FA456F" w:rsidRPr="006F4075" w:rsidRDefault="00FA456F" w:rsidP="00C96F78">
            <w:pPr>
              <w:ind w:left="-112"/>
              <w:rPr>
                <w:b/>
                <w:bCs/>
                <w:sz w:val="20"/>
                <w:highlight w:val="yellow"/>
              </w:rPr>
            </w:pPr>
            <w:r w:rsidRPr="006F4075">
              <w:rPr>
                <w:b/>
                <w:bCs/>
                <w:sz w:val="20"/>
              </w:rPr>
              <w:t>Исполнитель</w:t>
            </w:r>
          </w:p>
        </w:tc>
        <w:tc>
          <w:tcPr>
            <w:tcW w:w="4732" w:type="dxa"/>
            <w:tcBorders>
              <w:left w:val="single" w:sz="4" w:space="0" w:color="auto"/>
            </w:tcBorders>
          </w:tcPr>
          <w:p w14:paraId="300FC98C" w14:textId="1040C32D" w:rsidR="00FA456F" w:rsidRPr="006F4075" w:rsidRDefault="00FA456F" w:rsidP="00C01B70">
            <w:pPr>
              <w:rPr>
                <w:b/>
                <w:bCs/>
                <w:sz w:val="20"/>
              </w:rPr>
            </w:pPr>
            <w:r w:rsidRPr="006F4075">
              <w:rPr>
                <w:b/>
                <w:bCs/>
                <w:sz w:val="20"/>
              </w:rPr>
              <w:t>Заказчик</w:t>
            </w:r>
          </w:p>
        </w:tc>
      </w:tr>
      <w:tr w:rsidR="00FA456F" w:rsidRPr="006F4075" w14:paraId="3FA85C3E" w14:textId="77777777" w:rsidTr="00C96F78">
        <w:tc>
          <w:tcPr>
            <w:tcW w:w="4732" w:type="dxa"/>
            <w:tcBorders>
              <w:right w:val="single" w:sz="4" w:space="0" w:color="auto"/>
            </w:tcBorders>
          </w:tcPr>
          <w:p w14:paraId="59F48E6B" w14:textId="45934D23" w:rsidR="00FA456F" w:rsidRPr="006F4075" w:rsidRDefault="00FA456F" w:rsidP="00C96F78">
            <w:pPr>
              <w:ind w:left="-112"/>
              <w:rPr>
                <w:sz w:val="20"/>
              </w:rPr>
            </w:pPr>
          </w:p>
        </w:tc>
        <w:tc>
          <w:tcPr>
            <w:tcW w:w="4732" w:type="dxa"/>
            <w:tcBorders>
              <w:left w:val="single" w:sz="4" w:space="0" w:color="auto"/>
            </w:tcBorders>
          </w:tcPr>
          <w:p w14:paraId="16088081" w14:textId="41A21445" w:rsidR="00FA456F" w:rsidRPr="006F4075" w:rsidRDefault="0014185B" w:rsidP="006F4075">
            <w:pPr>
              <w:spacing w:before="0"/>
              <w:rPr>
                <w:sz w:val="20"/>
              </w:rPr>
            </w:pPr>
            <w:r w:rsidRPr="006F4075">
              <w:rPr>
                <w:sz w:val="20"/>
              </w:rPr>
              <w:t>ООО "</w:t>
            </w:r>
            <w:r w:rsidR="001A1160" w:rsidRPr="006F4075">
              <w:rPr>
                <w:sz w:val="20"/>
              </w:rPr>
              <w:t>Самарские коммунальные системы"</w:t>
            </w:r>
          </w:p>
          <w:p w14:paraId="1BCA4D6C" w14:textId="051C6CB5" w:rsidR="00FA456F" w:rsidRPr="006F4075" w:rsidRDefault="00FA456F" w:rsidP="006F4075">
            <w:pPr>
              <w:spacing w:before="0"/>
              <w:rPr>
                <w:sz w:val="20"/>
              </w:rPr>
            </w:pPr>
            <w:r w:rsidRPr="006F4075">
              <w:rPr>
                <w:sz w:val="20"/>
              </w:rPr>
              <w:t>Адрес</w:t>
            </w:r>
            <w:r w:rsidR="0014185B" w:rsidRPr="006F4075">
              <w:rPr>
                <w:sz w:val="20"/>
              </w:rPr>
              <w:t xml:space="preserve"> регистрации</w:t>
            </w:r>
            <w:r w:rsidRPr="006F4075">
              <w:rPr>
                <w:sz w:val="20"/>
              </w:rPr>
              <w:t xml:space="preserve">: </w:t>
            </w:r>
            <w:r w:rsidR="001A1160" w:rsidRPr="006F4075">
              <w:rPr>
                <w:sz w:val="20"/>
              </w:rPr>
              <w:t>443056, Самарская обл., г. Самара, ул. Луначарского, д.56</w:t>
            </w:r>
          </w:p>
          <w:p w14:paraId="4DFEB667" w14:textId="65036B0D" w:rsidR="0014185B" w:rsidRPr="006F4075" w:rsidRDefault="0014185B" w:rsidP="006F4075">
            <w:pPr>
              <w:spacing w:before="0"/>
              <w:rPr>
                <w:sz w:val="20"/>
              </w:rPr>
            </w:pPr>
            <w:r w:rsidRPr="006F4075">
              <w:rPr>
                <w:sz w:val="20"/>
              </w:rPr>
              <w:t xml:space="preserve">Почтовый адрес: </w:t>
            </w:r>
            <w:r w:rsidR="001A1160" w:rsidRPr="006F4075">
              <w:rPr>
                <w:sz w:val="20"/>
              </w:rPr>
              <w:t>443056, Самарская обл., г. Самара, ул. Луначарского, д.56</w:t>
            </w:r>
          </w:p>
        </w:tc>
      </w:tr>
      <w:tr w:rsidR="00FA456F" w:rsidRPr="006F4075" w14:paraId="27026A60" w14:textId="77777777" w:rsidTr="00C96F78">
        <w:tc>
          <w:tcPr>
            <w:tcW w:w="4732" w:type="dxa"/>
            <w:tcBorders>
              <w:right w:val="single" w:sz="4" w:space="0" w:color="auto"/>
            </w:tcBorders>
          </w:tcPr>
          <w:p w14:paraId="4D6D2F14" w14:textId="77777777" w:rsidR="00FA456F" w:rsidRPr="00B13D6E" w:rsidRDefault="00FA456F" w:rsidP="00C96F78">
            <w:pPr>
              <w:ind w:left="-112"/>
              <w:rPr>
                <w:sz w:val="20"/>
              </w:rPr>
            </w:pPr>
          </w:p>
        </w:tc>
        <w:tc>
          <w:tcPr>
            <w:tcW w:w="4732" w:type="dxa"/>
            <w:tcBorders>
              <w:left w:val="single" w:sz="4" w:space="0" w:color="auto"/>
            </w:tcBorders>
          </w:tcPr>
          <w:p w14:paraId="5C72012B" w14:textId="5D11D994" w:rsidR="0014185B" w:rsidRPr="00B13D6E" w:rsidRDefault="0014185B" w:rsidP="006F4075">
            <w:pPr>
              <w:spacing w:before="0"/>
              <w:rPr>
                <w:sz w:val="20"/>
              </w:rPr>
            </w:pPr>
            <w:r w:rsidRPr="00B13D6E">
              <w:rPr>
                <w:sz w:val="20"/>
              </w:rPr>
              <w:t xml:space="preserve">ОГРН </w:t>
            </w:r>
            <w:r w:rsidR="001A1160" w:rsidRPr="00B13D6E">
              <w:rPr>
                <w:sz w:val="20"/>
              </w:rPr>
              <w:t>1116312008340</w:t>
            </w:r>
          </w:p>
          <w:p w14:paraId="1B1B1693" w14:textId="6FF5603B" w:rsidR="0014185B" w:rsidRPr="00B13D6E" w:rsidRDefault="00FA456F" w:rsidP="006F4075">
            <w:pPr>
              <w:spacing w:before="0"/>
              <w:rPr>
                <w:sz w:val="20"/>
              </w:rPr>
            </w:pPr>
            <w:r w:rsidRPr="00B13D6E">
              <w:rPr>
                <w:sz w:val="20"/>
              </w:rPr>
              <w:t xml:space="preserve">ИНН </w:t>
            </w:r>
            <w:r w:rsidR="001A1160" w:rsidRPr="00B13D6E">
              <w:rPr>
                <w:sz w:val="20"/>
              </w:rPr>
              <w:t>6312110828</w:t>
            </w:r>
          </w:p>
          <w:p w14:paraId="70B3F41F" w14:textId="493123C9" w:rsidR="00FA456F" w:rsidRPr="00B13D6E" w:rsidRDefault="00FA456F" w:rsidP="006F4075">
            <w:pPr>
              <w:spacing w:before="0"/>
              <w:rPr>
                <w:sz w:val="20"/>
              </w:rPr>
            </w:pPr>
            <w:r w:rsidRPr="00B13D6E">
              <w:rPr>
                <w:sz w:val="20"/>
              </w:rPr>
              <w:t xml:space="preserve">КПП </w:t>
            </w:r>
            <w:r w:rsidR="001A1160" w:rsidRPr="00B13D6E">
              <w:rPr>
                <w:sz w:val="20"/>
              </w:rPr>
              <w:t>631601001</w:t>
            </w:r>
          </w:p>
          <w:p w14:paraId="07AA23C2" w14:textId="77777777" w:rsidR="006F4075" w:rsidRPr="00B13D6E" w:rsidRDefault="006F4075" w:rsidP="006F4075">
            <w:pPr>
              <w:spacing w:before="0"/>
              <w:rPr>
                <w:sz w:val="20"/>
              </w:rPr>
            </w:pPr>
            <w:r w:rsidRPr="00B13D6E">
              <w:rPr>
                <w:sz w:val="20"/>
              </w:rPr>
              <w:t>Р/с №40702810100000047317</w:t>
            </w:r>
          </w:p>
          <w:p w14:paraId="252A81E6" w14:textId="77777777" w:rsidR="006F4075" w:rsidRPr="00B13D6E" w:rsidRDefault="006F4075" w:rsidP="006F4075">
            <w:pPr>
              <w:spacing w:before="0"/>
              <w:rPr>
                <w:sz w:val="20"/>
              </w:rPr>
            </w:pPr>
            <w:r w:rsidRPr="00B13D6E">
              <w:rPr>
                <w:sz w:val="20"/>
              </w:rPr>
              <w:t xml:space="preserve">в банке ГПБ (АО) </w:t>
            </w:r>
          </w:p>
          <w:p w14:paraId="6AC625C6" w14:textId="77777777" w:rsidR="006F4075" w:rsidRPr="00B13D6E" w:rsidRDefault="006F4075" w:rsidP="006F4075">
            <w:pPr>
              <w:spacing w:before="0"/>
              <w:rPr>
                <w:sz w:val="20"/>
              </w:rPr>
            </w:pPr>
            <w:r w:rsidRPr="00B13D6E">
              <w:rPr>
                <w:sz w:val="20"/>
              </w:rPr>
              <w:t>К/с №30101810200000000823</w:t>
            </w:r>
          </w:p>
          <w:p w14:paraId="038F2EC8" w14:textId="4EA4193C" w:rsidR="0014185B" w:rsidRPr="00B13D6E" w:rsidRDefault="006F4075" w:rsidP="006F4075">
            <w:pPr>
              <w:spacing w:before="0"/>
              <w:rPr>
                <w:sz w:val="20"/>
              </w:rPr>
            </w:pPr>
            <w:r w:rsidRPr="00B13D6E">
              <w:rPr>
                <w:sz w:val="20"/>
              </w:rPr>
              <w:t>БИК 044525823</w:t>
            </w:r>
          </w:p>
        </w:tc>
      </w:tr>
      <w:tr w:rsidR="00FA456F" w:rsidRPr="00C01B70" w14:paraId="6EF13302" w14:textId="77777777" w:rsidTr="00C96F78">
        <w:tc>
          <w:tcPr>
            <w:tcW w:w="4732" w:type="dxa"/>
            <w:tcBorders>
              <w:right w:val="single" w:sz="4" w:space="0" w:color="auto"/>
            </w:tcBorders>
          </w:tcPr>
          <w:p w14:paraId="22B7B5CD" w14:textId="00F7E741" w:rsidR="00FA456F" w:rsidRPr="00C01B70" w:rsidRDefault="00861A3F" w:rsidP="00C96F78">
            <w:pPr>
              <w:ind w:left="-112"/>
              <w:rPr>
                <w:sz w:val="20"/>
              </w:rPr>
            </w:pPr>
            <w:r>
              <w:rPr>
                <w:sz w:val="20"/>
              </w:rPr>
              <w:t>От Исполнителя: ______________________</w:t>
            </w:r>
          </w:p>
          <w:p w14:paraId="5AB42C91" w14:textId="487915CC" w:rsidR="00FA456F" w:rsidRPr="00C01B70" w:rsidRDefault="00FA456F" w:rsidP="00C96F78">
            <w:pPr>
              <w:ind w:left="-112"/>
              <w:rPr>
                <w:sz w:val="20"/>
              </w:rPr>
            </w:pPr>
            <w:r w:rsidRPr="00C01B70">
              <w:rPr>
                <w:sz w:val="20"/>
              </w:rPr>
              <w:t xml:space="preserve">_________________ / </w:t>
            </w:r>
            <w:r w:rsidR="00E923BA">
              <w:rPr>
                <w:sz w:val="20"/>
              </w:rPr>
              <w:t>______________</w:t>
            </w:r>
          </w:p>
          <w:p w14:paraId="2BB445EF" w14:textId="33A8882E" w:rsidR="00FA456F" w:rsidRPr="00C01B70" w:rsidRDefault="00FA456F" w:rsidP="00C96F78">
            <w:pPr>
              <w:ind w:left="-112"/>
              <w:rPr>
                <w:sz w:val="20"/>
              </w:rPr>
            </w:pPr>
            <w:proofErr w:type="spellStart"/>
            <w:r w:rsidRPr="00C01B70">
              <w:rPr>
                <w:sz w:val="20"/>
              </w:rPr>
              <w:t>м.п</w:t>
            </w:r>
            <w:proofErr w:type="spellEnd"/>
            <w:r w:rsidRPr="00C01B70">
              <w:rPr>
                <w:sz w:val="20"/>
              </w:rPr>
              <w:t>.</w:t>
            </w:r>
          </w:p>
        </w:tc>
        <w:tc>
          <w:tcPr>
            <w:tcW w:w="4732" w:type="dxa"/>
            <w:tcBorders>
              <w:left w:val="single" w:sz="4" w:space="0" w:color="auto"/>
            </w:tcBorders>
          </w:tcPr>
          <w:p w14:paraId="3DEBA257" w14:textId="1BF14162" w:rsidR="00FA456F" w:rsidRPr="00C01B70" w:rsidRDefault="00C96F78" w:rsidP="00C01B70">
            <w:pPr>
              <w:rPr>
                <w:sz w:val="20"/>
              </w:rPr>
            </w:pPr>
            <w:r>
              <w:rPr>
                <w:sz w:val="20"/>
              </w:rPr>
              <w:t xml:space="preserve">От Заказчика: </w:t>
            </w:r>
            <w:r w:rsidR="001A1160">
              <w:rPr>
                <w:sz w:val="20"/>
              </w:rPr>
              <w:t>________________ ООО "Самарские коммунальные системы</w:t>
            </w:r>
            <w:r w:rsidR="0014185B">
              <w:rPr>
                <w:sz w:val="20"/>
              </w:rPr>
              <w:t>"</w:t>
            </w:r>
          </w:p>
          <w:p w14:paraId="00C0D164" w14:textId="40DCCED4" w:rsidR="00FA456F" w:rsidRPr="00C01B70" w:rsidRDefault="00FA456F" w:rsidP="00C01B70">
            <w:pPr>
              <w:rPr>
                <w:sz w:val="20"/>
              </w:rPr>
            </w:pPr>
            <w:r w:rsidRPr="00C01B70">
              <w:rPr>
                <w:sz w:val="20"/>
              </w:rPr>
              <w:t xml:space="preserve">_________________ / </w:t>
            </w:r>
            <w:r w:rsidR="001A1160">
              <w:rPr>
                <w:sz w:val="20"/>
              </w:rPr>
              <w:t>______________</w:t>
            </w:r>
          </w:p>
          <w:p w14:paraId="002D8FC5" w14:textId="77777777" w:rsidR="00FA456F" w:rsidRPr="00C01B70" w:rsidRDefault="00FA456F" w:rsidP="00C01B70">
            <w:pPr>
              <w:rPr>
                <w:sz w:val="20"/>
              </w:rPr>
            </w:pPr>
            <w:proofErr w:type="spellStart"/>
            <w:r w:rsidRPr="00C01B70">
              <w:rPr>
                <w:sz w:val="20"/>
              </w:rPr>
              <w:t>м.п</w:t>
            </w:r>
            <w:proofErr w:type="spellEnd"/>
            <w:r w:rsidRPr="00C01B70">
              <w:rPr>
                <w:sz w:val="20"/>
              </w:rPr>
              <w:t>.</w:t>
            </w:r>
          </w:p>
        </w:tc>
      </w:tr>
    </w:tbl>
    <w:p w14:paraId="14FCF92D" w14:textId="77777777" w:rsidR="00987A7A" w:rsidRPr="00C01B70" w:rsidRDefault="00987A7A" w:rsidP="00C01B70">
      <w:pPr>
        <w:rPr>
          <w:sz w:val="20"/>
        </w:rPr>
      </w:pPr>
      <w:r w:rsidRPr="00C01B70">
        <w:rPr>
          <w:sz w:val="20"/>
        </w:rPr>
        <w:br w:type="page"/>
      </w:r>
    </w:p>
    <w:p w14:paraId="3E75B05F" w14:textId="59A11DB1" w:rsidR="00D87C07" w:rsidRPr="00A95BB6" w:rsidRDefault="00DF4857" w:rsidP="00A95BB6">
      <w:pPr>
        <w:jc w:val="right"/>
        <w:rPr>
          <w:b/>
          <w:bCs/>
          <w:sz w:val="20"/>
        </w:rPr>
      </w:pPr>
      <w:r w:rsidRPr="00A95BB6">
        <w:rPr>
          <w:b/>
          <w:bCs/>
          <w:sz w:val="20"/>
        </w:rPr>
        <w:lastRenderedPageBreak/>
        <w:t>П</w:t>
      </w:r>
      <w:r w:rsidR="00D87C07" w:rsidRPr="00A95BB6">
        <w:rPr>
          <w:b/>
          <w:bCs/>
          <w:sz w:val="20"/>
        </w:rPr>
        <w:t>риложение №1</w:t>
      </w:r>
    </w:p>
    <w:p w14:paraId="43FC07D9" w14:textId="23A532B3" w:rsidR="00D87C07" w:rsidRDefault="00A95BB6" w:rsidP="00A95BB6">
      <w:pPr>
        <w:jc w:val="right"/>
        <w:rPr>
          <w:b/>
          <w:bCs/>
          <w:sz w:val="20"/>
        </w:rPr>
      </w:pPr>
      <w:r>
        <w:rPr>
          <w:b/>
          <w:bCs/>
          <w:sz w:val="20"/>
        </w:rPr>
        <w:t>к</w:t>
      </w:r>
      <w:r w:rsidR="00D87C07" w:rsidRPr="00A95BB6">
        <w:rPr>
          <w:b/>
          <w:bCs/>
          <w:sz w:val="20"/>
        </w:rPr>
        <w:t xml:space="preserve"> Договору № </w:t>
      </w:r>
      <w:r w:rsidR="00861A3F">
        <w:rPr>
          <w:b/>
          <w:bCs/>
          <w:sz w:val="20"/>
        </w:rPr>
        <w:t>____________</w:t>
      </w:r>
      <w:r w:rsidR="0088430C" w:rsidRPr="00A95BB6">
        <w:rPr>
          <w:b/>
          <w:bCs/>
          <w:sz w:val="20"/>
        </w:rPr>
        <w:t xml:space="preserve"> </w:t>
      </w:r>
      <w:r w:rsidR="00D87C07" w:rsidRPr="00A95BB6">
        <w:rPr>
          <w:b/>
          <w:bCs/>
          <w:sz w:val="20"/>
        </w:rPr>
        <w:t xml:space="preserve">от </w:t>
      </w:r>
      <w:r w:rsidR="00861A3F">
        <w:rPr>
          <w:b/>
          <w:bCs/>
          <w:sz w:val="20"/>
        </w:rPr>
        <w:t>___</w:t>
      </w:r>
      <w:r w:rsidR="00D87C07" w:rsidRPr="00A95BB6">
        <w:rPr>
          <w:b/>
          <w:bCs/>
          <w:sz w:val="20"/>
        </w:rPr>
        <w:t xml:space="preserve"> </w:t>
      </w:r>
      <w:r w:rsidR="00861A3F">
        <w:rPr>
          <w:b/>
          <w:bCs/>
          <w:sz w:val="20"/>
        </w:rPr>
        <w:t>__________</w:t>
      </w:r>
      <w:r w:rsidR="003D031F" w:rsidRPr="00A95BB6">
        <w:rPr>
          <w:b/>
          <w:bCs/>
          <w:sz w:val="20"/>
        </w:rPr>
        <w:t xml:space="preserve"> </w:t>
      </w:r>
      <w:r w:rsidR="00D87C07" w:rsidRPr="00A95BB6">
        <w:rPr>
          <w:b/>
          <w:bCs/>
          <w:sz w:val="20"/>
        </w:rPr>
        <w:t>20</w:t>
      </w:r>
      <w:r w:rsidR="00CF4C4D" w:rsidRPr="00A95BB6">
        <w:rPr>
          <w:b/>
          <w:bCs/>
          <w:sz w:val="20"/>
        </w:rPr>
        <w:t>2</w:t>
      </w:r>
      <w:r w:rsidR="00861A3F">
        <w:rPr>
          <w:b/>
          <w:bCs/>
          <w:sz w:val="20"/>
        </w:rPr>
        <w:t>_</w:t>
      </w:r>
      <w:r w:rsidR="00D87C07" w:rsidRPr="00A95BB6">
        <w:rPr>
          <w:b/>
          <w:bCs/>
          <w:sz w:val="20"/>
        </w:rPr>
        <w:t xml:space="preserve"> года</w:t>
      </w:r>
    </w:p>
    <w:p w14:paraId="49ECFF74" w14:textId="77777777" w:rsidR="004264A2" w:rsidRPr="00A95BB6" w:rsidRDefault="004264A2" w:rsidP="00A95BB6">
      <w:pPr>
        <w:jc w:val="right"/>
        <w:rPr>
          <w:b/>
          <w:bCs/>
          <w:sz w:val="20"/>
        </w:rPr>
      </w:pPr>
    </w:p>
    <w:p w14:paraId="640C4159" w14:textId="4DA36611" w:rsidR="00DF4857" w:rsidRPr="00A95BB6" w:rsidRDefault="009751E0" w:rsidP="004264A2">
      <w:pPr>
        <w:jc w:val="center"/>
        <w:rPr>
          <w:b/>
          <w:bCs/>
          <w:caps/>
          <w:sz w:val="20"/>
        </w:rPr>
      </w:pPr>
      <w:r>
        <w:rPr>
          <w:b/>
          <w:bCs/>
          <w:caps/>
          <w:sz w:val="20"/>
        </w:rPr>
        <w:t>Проектное задание</w:t>
      </w:r>
    </w:p>
    <w:p w14:paraId="61173969" w14:textId="069C44E0" w:rsidR="004264A2" w:rsidRPr="00EA6F35" w:rsidRDefault="004264A2" w:rsidP="004264A2">
      <w:pPr>
        <w:rPr>
          <w:i/>
          <w:iCs/>
          <w:sz w:val="20"/>
        </w:rPr>
      </w:pPr>
      <w:r w:rsidRPr="00EA6F35">
        <w:rPr>
          <w:i/>
          <w:iCs/>
          <w:sz w:val="20"/>
        </w:rPr>
        <w:t>Термины и определения</w:t>
      </w:r>
      <w:r w:rsidR="00EA6F35">
        <w:rPr>
          <w:i/>
          <w:iCs/>
          <w:sz w:val="20"/>
        </w:rPr>
        <w:t>:</w:t>
      </w:r>
    </w:p>
    <w:p w14:paraId="1F4C2E7F" w14:textId="254D85F8" w:rsidR="004264A2" w:rsidRDefault="004264A2" w:rsidP="004264A2">
      <w:pPr>
        <w:rPr>
          <w:sz w:val="20"/>
        </w:rPr>
      </w:pPr>
      <w:r>
        <w:rPr>
          <w:sz w:val="20"/>
        </w:rPr>
        <w:t>И</w:t>
      </w:r>
      <w:r w:rsidR="004D6467">
        <w:rPr>
          <w:sz w:val="20"/>
        </w:rPr>
        <w:t>С</w:t>
      </w:r>
      <w:r>
        <w:rPr>
          <w:sz w:val="20"/>
        </w:rPr>
        <w:t xml:space="preserve"> – </w:t>
      </w:r>
      <w:r w:rsidR="004D6467">
        <w:rPr>
          <w:sz w:val="20"/>
        </w:rPr>
        <w:t>м</w:t>
      </w:r>
      <w:r>
        <w:rPr>
          <w:sz w:val="20"/>
        </w:rPr>
        <w:t>ногопользовательск</w:t>
      </w:r>
      <w:r w:rsidR="004D6467">
        <w:rPr>
          <w:sz w:val="20"/>
        </w:rPr>
        <w:t>ая</w:t>
      </w:r>
      <w:r>
        <w:rPr>
          <w:sz w:val="20"/>
        </w:rPr>
        <w:t xml:space="preserve"> информационн</w:t>
      </w:r>
      <w:r w:rsidR="004D6467">
        <w:rPr>
          <w:sz w:val="20"/>
        </w:rPr>
        <w:t>ая</w:t>
      </w:r>
      <w:r>
        <w:rPr>
          <w:sz w:val="20"/>
        </w:rPr>
        <w:t xml:space="preserve"> систем</w:t>
      </w:r>
      <w:r w:rsidR="004D6467">
        <w:rPr>
          <w:sz w:val="20"/>
        </w:rPr>
        <w:t>а Заказчика на платформе приложения</w:t>
      </w:r>
      <w:r>
        <w:rPr>
          <w:sz w:val="20"/>
        </w:rPr>
        <w:t xml:space="preserve"> </w:t>
      </w:r>
      <w:r w:rsidRPr="00C01B70">
        <w:rPr>
          <w:sz w:val="20"/>
        </w:rPr>
        <w:t>1</w:t>
      </w:r>
      <w:proofErr w:type="gramStart"/>
      <w:r w:rsidRPr="00C01B70">
        <w:rPr>
          <w:sz w:val="20"/>
        </w:rPr>
        <w:t>С:Предприятие</w:t>
      </w:r>
      <w:proofErr w:type="gramEnd"/>
      <w:r w:rsidRPr="00C01B70">
        <w:rPr>
          <w:sz w:val="20"/>
        </w:rPr>
        <w:t xml:space="preserve"> 8.3</w:t>
      </w:r>
      <w:r>
        <w:rPr>
          <w:sz w:val="20"/>
        </w:rPr>
        <w:t>.</w:t>
      </w:r>
    </w:p>
    <w:p w14:paraId="26840EB6" w14:textId="0A44D06D" w:rsidR="004D6467" w:rsidRPr="0081093A" w:rsidRDefault="0054202D" w:rsidP="004264A2">
      <w:pPr>
        <w:rPr>
          <w:sz w:val="20"/>
        </w:rPr>
      </w:pPr>
      <w:r>
        <w:rPr>
          <w:sz w:val="20"/>
          <w:lang w:val="en-US"/>
        </w:rPr>
        <w:t>DB</w:t>
      </w:r>
      <w:r w:rsidR="00314548">
        <w:rPr>
          <w:sz w:val="20"/>
        </w:rPr>
        <w:t xml:space="preserve"> </w:t>
      </w:r>
      <w:r w:rsidR="00314548">
        <w:rPr>
          <w:sz w:val="20"/>
          <w:lang w:val="en-US"/>
        </w:rPr>
        <w:t>Work</w:t>
      </w:r>
      <w:r w:rsidR="0081093A">
        <w:rPr>
          <w:sz w:val="20"/>
        </w:rPr>
        <w:t xml:space="preserve"> – информационная база в составе ИС.</w:t>
      </w:r>
    </w:p>
    <w:p w14:paraId="016DE5F5" w14:textId="22392F34" w:rsidR="0028490F" w:rsidRPr="0028490F" w:rsidRDefault="00314548" w:rsidP="004264A2">
      <w:pPr>
        <w:rPr>
          <w:sz w:val="20"/>
        </w:rPr>
      </w:pPr>
      <w:r>
        <w:rPr>
          <w:sz w:val="20"/>
          <w:lang w:val="en-US"/>
        </w:rPr>
        <w:t>DB</w:t>
      </w:r>
      <w:r>
        <w:rPr>
          <w:sz w:val="20"/>
        </w:rPr>
        <w:t xml:space="preserve"> </w:t>
      </w:r>
      <w:proofErr w:type="spellStart"/>
      <w:r w:rsidR="0028490F">
        <w:rPr>
          <w:sz w:val="20"/>
          <w:lang w:val="en-US"/>
        </w:rPr>
        <w:t>Obrezka</w:t>
      </w:r>
      <w:proofErr w:type="spellEnd"/>
      <w:r w:rsidR="0028490F" w:rsidRPr="0028490F">
        <w:rPr>
          <w:sz w:val="20"/>
        </w:rPr>
        <w:t xml:space="preserve"> – </w:t>
      </w:r>
      <w:r w:rsidR="0028490F">
        <w:rPr>
          <w:sz w:val="20"/>
        </w:rPr>
        <w:t>информационная база, временно включаемая в состав ИС на период оказания Услуг по Договору.</w:t>
      </w:r>
    </w:p>
    <w:p w14:paraId="055EC2ED" w14:textId="360D9C54" w:rsidR="0081093A" w:rsidRDefault="006F2895" w:rsidP="004264A2">
      <w:pPr>
        <w:rPr>
          <w:sz w:val="20"/>
        </w:rPr>
      </w:pPr>
      <w:r>
        <w:rPr>
          <w:sz w:val="20"/>
          <w:lang w:val="en-US"/>
        </w:rPr>
        <w:t>DBR</w:t>
      </w:r>
      <w:r w:rsidRPr="007441BC">
        <w:rPr>
          <w:sz w:val="20"/>
        </w:rPr>
        <w:t xml:space="preserve"> </w:t>
      </w:r>
      <w:r w:rsidR="007441BC" w:rsidRPr="007441BC">
        <w:rPr>
          <w:sz w:val="20"/>
        </w:rPr>
        <w:t>–</w:t>
      </w:r>
      <w:r w:rsidRPr="007441BC">
        <w:rPr>
          <w:sz w:val="20"/>
        </w:rPr>
        <w:t xml:space="preserve"> </w:t>
      </w:r>
      <w:r w:rsidR="007441BC">
        <w:rPr>
          <w:sz w:val="20"/>
        </w:rPr>
        <w:t>программа для ЭВМ Репликация информационных баз</w:t>
      </w:r>
      <w:r w:rsidR="00320587">
        <w:rPr>
          <w:rStyle w:val="aff5"/>
          <w:sz w:val="20"/>
        </w:rPr>
        <w:footnoteReference w:id="2"/>
      </w:r>
      <w:r w:rsidR="007441BC">
        <w:rPr>
          <w:sz w:val="20"/>
        </w:rPr>
        <w:t>,</w:t>
      </w:r>
      <w:r w:rsidR="0081093A">
        <w:rPr>
          <w:sz w:val="20"/>
        </w:rPr>
        <w:t xml:space="preserve"> является инфраструктурным элементом</w:t>
      </w:r>
      <w:r w:rsidR="00314548">
        <w:rPr>
          <w:sz w:val="20"/>
        </w:rPr>
        <w:t>, временно (на период выполнения Договора) внедряется в</w:t>
      </w:r>
      <w:r w:rsidR="0081093A">
        <w:rPr>
          <w:sz w:val="20"/>
        </w:rPr>
        <w:t xml:space="preserve"> ИС</w:t>
      </w:r>
      <w:r w:rsidR="00314548">
        <w:rPr>
          <w:sz w:val="20"/>
        </w:rPr>
        <w:t xml:space="preserve"> и </w:t>
      </w:r>
      <w:r w:rsidR="0081093A">
        <w:rPr>
          <w:sz w:val="20"/>
        </w:rPr>
        <w:t xml:space="preserve">выполняет обмен данными между распределённые базами </w:t>
      </w:r>
      <w:r w:rsidR="00314548">
        <w:rPr>
          <w:sz w:val="20"/>
          <w:lang w:val="en-US"/>
        </w:rPr>
        <w:t>DB</w:t>
      </w:r>
      <w:r w:rsidR="00314548">
        <w:rPr>
          <w:sz w:val="20"/>
        </w:rPr>
        <w:t xml:space="preserve"> </w:t>
      </w:r>
      <w:r w:rsidR="00314548">
        <w:rPr>
          <w:sz w:val="20"/>
          <w:lang w:val="en-US"/>
        </w:rPr>
        <w:t>Work</w:t>
      </w:r>
      <w:r w:rsidR="00314548">
        <w:rPr>
          <w:sz w:val="20"/>
        </w:rPr>
        <w:t xml:space="preserve"> и </w:t>
      </w:r>
      <w:r w:rsidR="00314548">
        <w:rPr>
          <w:sz w:val="20"/>
          <w:lang w:val="en-US"/>
        </w:rPr>
        <w:t>DB</w:t>
      </w:r>
      <w:r w:rsidR="00314548">
        <w:rPr>
          <w:sz w:val="20"/>
        </w:rPr>
        <w:t xml:space="preserve"> </w:t>
      </w:r>
      <w:proofErr w:type="spellStart"/>
      <w:r w:rsidR="00314548">
        <w:rPr>
          <w:sz w:val="20"/>
          <w:lang w:val="en-US"/>
        </w:rPr>
        <w:t>Obrezka</w:t>
      </w:r>
      <w:proofErr w:type="spellEnd"/>
      <w:r w:rsidR="0081093A">
        <w:rPr>
          <w:sz w:val="20"/>
        </w:rPr>
        <w:t>.</w:t>
      </w:r>
    </w:p>
    <w:p w14:paraId="1C903A84" w14:textId="6E50AA50" w:rsidR="004264A2" w:rsidRPr="004264A2" w:rsidRDefault="004264A2">
      <w:pPr>
        <w:pStyle w:val="afd"/>
        <w:numPr>
          <w:ilvl w:val="0"/>
          <w:numId w:val="19"/>
        </w:numPr>
        <w:ind w:left="567" w:hanging="567"/>
        <w:jc w:val="left"/>
        <w:rPr>
          <w:sz w:val="20"/>
        </w:rPr>
      </w:pPr>
      <w:r w:rsidRPr="004264A2">
        <w:rPr>
          <w:sz w:val="20"/>
        </w:rPr>
        <w:t>Постановка задачи</w:t>
      </w:r>
    </w:p>
    <w:p w14:paraId="27A2BEE4" w14:textId="7AD83C3D" w:rsidR="004264A2" w:rsidRDefault="00CD3AA5" w:rsidP="0028490F">
      <w:pPr>
        <w:pStyle w:val="afd"/>
        <w:numPr>
          <w:ilvl w:val="0"/>
          <w:numId w:val="38"/>
        </w:numPr>
        <w:ind w:left="567" w:hanging="567"/>
        <w:rPr>
          <w:sz w:val="20"/>
        </w:rPr>
      </w:pPr>
      <w:r>
        <w:rPr>
          <w:sz w:val="20"/>
        </w:rPr>
        <w:t xml:space="preserve">На дату заключения Договора </w:t>
      </w:r>
      <w:r w:rsidR="00314548">
        <w:rPr>
          <w:sz w:val="20"/>
          <w:lang w:val="en-US"/>
        </w:rPr>
        <w:t>DB</w:t>
      </w:r>
      <w:r w:rsidR="00314548">
        <w:rPr>
          <w:sz w:val="20"/>
        </w:rPr>
        <w:t xml:space="preserve"> </w:t>
      </w:r>
      <w:r w:rsidR="00314548">
        <w:rPr>
          <w:sz w:val="20"/>
          <w:lang w:val="en-US"/>
        </w:rPr>
        <w:t>Work</w:t>
      </w:r>
      <w:r w:rsidR="00314548">
        <w:rPr>
          <w:sz w:val="20"/>
        </w:rPr>
        <w:t xml:space="preserve"> </w:t>
      </w:r>
      <w:r w:rsidR="0081093A">
        <w:rPr>
          <w:sz w:val="20"/>
        </w:rPr>
        <w:t xml:space="preserve">содержат массив данных за период с </w:t>
      </w:r>
      <w:r w:rsidR="00314548" w:rsidRPr="00921E64">
        <w:rPr>
          <w:sz w:val="20"/>
        </w:rPr>
        <w:t xml:space="preserve">01 января </w:t>
      </w:r>
      <w:r w:rsidR="00314548">
        <w:rPr>
          <w:sz w:val="20"/>
        </w:rPr>
        <w:t>________</w:t>
      </w:r>
      <w:r w:rsidR="00314548" w:rsidRPr="00921E64">
        <w:rPr>
          <w:sz w:val="20"/>
        </w:rPr>
        <w:t xml:space="preserve"> года</w:t>
      </w:r>
      <w:r w:rsidR="00314548">
        <w:rPr>
          <w:sz w:val="20"/>
        </w:rPr>
        <w:t xml:space="preserve"> </w:t>
      </w:r>
      <w:r w:rsidR="0081093A">
        <w:rPr>
          <w:sz w:val="20"/>
        </w:rPr>
        <w:t xml:space="preserve">по </w:t>
      </w:r>
      <w:proofErr w:type="spellStart"/>
      <w:r w:rsidR="0081093A">
        <w:rPr>
          <w:sz w:val="20"/>
        </w:rPr>
        <w:t>н.в</w:t>
      </w:r>
      <w:proofErr w:type="spellEnd"/>
      <w:r w:rsidR="0081093A">
        <w:rPr>
          <w:sz w:val="20"/>
        </w:rPr>
        <w:t>.</w:t>
      </w:r>
    </w:p>
    <w:p w14:paraId="06B9ABA7" w14:textId="096CE3CC" w:rsidR="00CD3AA5" w:rsidRPr="001B419A" w:rsidRDefault="00CD3AA5" w:rsidP="0028490F">
      <w:pPr>
        <w:pStyle w:val="afd"/>
        <w:numPr>
          <w:ilvl w:val="0"/>
          <w:numId w:val="38"/>
        </w:numPr>
        <w:ind w:left="567" w:hanging="567"/>
        <w:rPr>
          <w:sz w:val="20"/>
        </w:rPr>
      </w:pPr>
      <w:r w:rsidRPr="001B419A">
        <w:rPr>
          <w:sz w:val="20"/>
        </w:rPr>
        <w:t>Исполнитель привлекается для</w:t>
      </w:r>
      <w:r w:rsidR="0081093A">
        <w:rPr>
          <w:sz w:val="20"/>
        </w:rPr>
        <w:t xml:space="preserve"> обрезки части исторических данных в</w:t>
      </w:r>
      <w:r w:rsidR="00A07B92">
        <w:rPr>
          <w:sz w:val="20"/>
        </w:rPr>
        <w:t xml:space="preserve"> баз</w:t>
      </w:r>
      <w:r w:rsidR="00314548">
        <w:rPr>
          <w:sz w:val="20"/>
        </w:rPr>
        <w:t xml:space="preserve">е </w:t>
      </w:r>
      <w:r w:rsidR="00314548">
        <w:rPr>
          <w:sz w:val="20"/>
          <w:lang w:val="en-US"/>
        </w:rPr>
        <w:t>DB</w:t>
      </w:r>
      <w:r w:rsidR="00314548" w:rsidRPr="00314548">
        <w:rPr>
          <w:sz w:val="20"/>
        </w:rPr>
        <w:t xml:space="preserve"> </w:t>
      </w:r>
      <w:r w:rsidR="00314548">
        <w:rPr>
          <w:sz w:val="20"/>
          <w:lang w:val="en-US"/>
        </w:rPr>
        <w:t>Work</w:t>
      </w:r>
      <w:r w:rsidRPr="001B419A">
        <w:rPr>
          <w:sz w:val="20"/>
        </w:rPr>
        <w:t xml:space="preserve"> и</w:t>
      </w:r>
      <w:r w:rsidR="0081093A">
        <w:rPr>
          <w:sz w:val="20"/>
        </w:rPr>
        <w:t xml:space="preserve"> для этого</w:t>
      </w:r>
      <w:r w:rsidRPr="001B419A">
        <w:rPr>
          <w:sz w:val="20"/>
        </w:rPr>
        <w:t xml:space="preserve"> решает следующие задачи:</w:t>
      </w:r>
    </w:p>
    <w:p w14:paraId="4E30F333" w14:textId="5224ACAA" w:rsidR="00884E89" w:rsidRPr="001B419A" w:rsidRDefault="00884E89">
      <w:pPr>
        <w:pStyle w:val="afd"/>
        <w:numPr>
          <w:ilvl w:val="0"/>
          <w:numId w:val="20"/>
        </w:numPr>
        <w:ind w:left="851" w:hanging="284"/>
        <w:rPr>
          <w:sz w:val="20"/>
        </w:rPr>
      </w:pPr>
      <w:r w:rsidRPr="001B419A">
        <w:rPr>
          <w:sz w:val="20"/>
        </w:rPr>
        <w:t>общее планирование работ и разделение их между Исполнителем и Заказчиком;</w:t>
      </w:r>
    </w:p>
    <w:p w14:paraId="522812D6" w14:textId="3593AE1F" w:rsidR="0081093A" w:rsidRDefault="0081093A">
      <w:pPr>
        <w:pStyle w:val="afd"/>
        <w:numPr>
          <w:ilvl w:val="0"/>
          <w:numId w:val="20"/>
        </w:numPr>
        <w:ind w:left="851" w:hanging="284"/>
        <w:rPr>
          <w:sz w:val="20"/>
        </w:rPr>
      </w:pPr>
      <w:bookmarkStart w:id="1" w:name="_Hlk117526121"/>
      <w:r>
        <w:rPr>
          <w:sz w:val="20"/>
        </w:rPr>
        <w:t>разработка</w:t>
      </w:r>
      <w:r w:rsidR="00A07B92">
        <w:rPr>
          <w:sz w:val="20"/>
        </w:rPr>
        <w:t xml:space="preserve"> и тестирование</w:t>
      </w:r>
      <w:r>
        <w:rPr>
          <w:sz w:val="20"/>
        </w:rPr>
        <w:t xml:space="preserve"> программного кода, предназначенного для обрезки части исторических данных</w:t>
      </w:r>
      <w:r w:rsidR="00A07B92">
        <w:rPr>
          <w:sz w:val="20"/>
        </w:rPr>
        <w:t xml:space="preserve"> в баз</w:t>
      </w:r>
      <w:r w:rsidR="00314548">
        <w:rPr>
          <w:sz w:val="20"/>
        </w:rPr>
        <w:t xml:space="preserve">е </w:t>
      </w:r>
      <w:r w:rsidR="00314548">
        <w:rPr>
          <w:sz w:val="20"/>
          <w:lang w:val="en-US"/>
        </w:rPr>
        <w:t>DB</w:t>
      </w:r>
      <w:r w:rsidR="00314548" w:rsidRPr="00314548">
        <w:rPr>
          <w:sz w:val="20"/>
        </w:rPr>
        <w:t xml:space="preserve"> </w:t>
      </w:r>
      <w:r w:rsidR="00314548">
        <w:rPr>
          <w:sz w:val="20"/>
          <w:lang w:val="en-US"/>
        </w:rPr>
        <w:t>Work</w:t>
      </w:r>
      <w:r>
        <w:rPr>
          <w:sz w:val="20"/>
        </w:rPr>
        <w:t>;</w:t>
      </w:r>
    </w:p>
    <w:p w14:paraId="319036BE" w14:textId="105FE077" w:rsidR="00A07B92" w:rsidRDefault="00840D8E">
      <w:pPr>
        <w:pStyle w:val="afd"/>
        <w:numPr>
          <w:ilvl w:val="0"/>
          <w:numId w:val="20"/>
        </w:numPr>
        <w:ind w:left="851" w:hanging="284"/>
        <w:rPr>
          <w:sz w:val="20"/>
        </w:rPr>
      </w:pPr>
      <w:r>
        <w:rPr>
          <w:sz w:val="20"/>
        </w:rPr>
        <w:t>модернизация</w:t>
      </w:r>
      <w:r w:rsidR="00A07B92">
        <w:rPr>
          <w:sz w:val="20"/>
        </w:rPr>
        <w:t xml:space="preserve"> на период оказания Услуг по Договору ИС Заказчика – </w:t>
      </w:r>
      <w:r w:rsidR="00314548">
        <w:rPr>
          <w:sz w:val="20"/>
        </w:rPr>
        <w:t xml:space="preserve">внедрение </w:t>
      </w:r>
      <w:r w:rsidR="00A07B92">
        <w:rPr>
          <w:sz w:val="20"/>
          <w:lang w:val="en-US"/>
        </w:rPr>
        <w:t>DBR</w:t>
      </w:r>
      <w:r w:rsidR="00314548">
        <w:rPr>
          <w:sz w:val="20"/>
        </w:rPr>
        <w:t xml:space="preserve">, подключение </w:t>
      </w:r>
      <w:r w:rsidR="001B7768">
        <w:rPr>
          <w:sz w:val="20"/>
        </w:rPr>
        <w:t xml:space="preserve">к </w:t>
      </w:r>
      <w:r w:rsidR="00314548">
        <w:rPr>
          <w:sz w:val="20"/>
          <w:lang w:val="en-US"/>
        </w:rPr>
        <w:t>DBR</w:t>
      </w:r>
      <w:r w:rsidR="00314548" w:rsidRPr="00314548">
        <w:rPr>
          <w:sz w:val="20"/>
        </w:rPr>
        <w:t xml:space="preserve"> </w:t>
      </w:r>
      <w:r w:rsidR="00A07B92">
        <w:rPr>
          <w:sz w:val="20"/>
        </w:rPr>
        <w:t>баз данных</w:t>
      </w:r>
      <w:r>
        <w:rPr>
          <w:sz w:val="20"/>
        </w:rPr>
        <w:t xml:space="preserve"> </w:t>
      </w:r>
      <w:r w:rsidR="00314548">
        <w:rPr>
          <w:sz w:val="20"/>
          <w:lang w:val="en-US"/>
        </w:rPr>
        <w:t>DB</w:t>
      </w:r>
      <w:r w:rsidR="00314548">
        <w:rPr>
          <w:sz w:val="20"/>
        </w:rPr>
        <w:t xml:space="preserve"> </w:t>
      </w:r>
      <w:r w:rsidR="00314548">
        <w:rPr>
          <w:sz w:val="20"/>
          <w:lang w:val="en-US"/>
        </w:rPr>
        <w:t>Work</w:t>
      </w:r>
      <w:r w:rsidR="00314548">
        <w:rPr>
          <w:sz w:val="20"/>
        </w:rPr>
        <w:t xml:space="preserve"> и </w:t>
      </w:r>
      <w:r w:rsidR="00314548">
        <w:rPr>
          <w:sz w:val="20"/>
          <w:lang w:val="en-US"/>
        </w:rPr>
        <w:t>DB</w:t>
      </w:r>
      <w:r w:rsidR="00314548">
        <w:rPr>
          <w:sz w:val="20"/>
        </w:rPr>
        <w:t xml:space="preserve"> </w:t>
      </w:r>
      <w:proofErr w:type="spellStart"/>
      <w:r w:rsidR="00314548">
        <w:rPr>
          <w:sz w:val="20"/>
          <w:lang w:val="en-US"/>
        </w:rPr>
        <w:t>Obrezka</w:t>
      </w:r>
      <w:proofErr w:type="spellEnd"/>
      <w:r w:rsidR="00A07B92">
        <w:rPr>
          <w:sz w:val="20"/>
        </w:rPr>
        <w:t>,</w:t>
      </w:r>
      <w:r w:rsidR="00314548">
        <w:rPr>
          <w:sz w:val="20"/>
        </w:rPr>
        <w:t xml:space="preserve"> причём </w:t>
      </w:r>
      <w:r w:rsidR="00314548">
        <w:rPr>
          <w:sz w:val="20"/>
          <w:lang w:val="en-US"/>
        </w:rPr>
        <w:t>DB</w:t>
      </w:r>
      <w:r w:rsidR="00314548">
        <w:rPr>
          <w:sz w:val="20"/>
        </w:rPr>
        <w:t xml:space="preserve"> </w:t>
      </w:r>
      <w:proofErr w:type="spellStart"/>
      <w:r w:rsidR="00314548">
        <w:rPr>
          <w:sz w:val="20"/>
          <w:lang w:val="en-US"/>
        </w:rPr>
        <w:t>Obrezka</w:t>
      </w:r>
      <w:proofErr w:type="spellEnd"/>
      <w:r w:rsidR="00314548">
        <w:rPr>
          <w:sz w:val="20"/>
        </w:rPr>
        <w:t xml:space="preserve"> является полной копией </w:t>
      </w:r>
      <w:r w:rsidR="00314548">
        <w:rPr>
          <w:sz w:val="20"/>
          <w:lang w:val="en-US"/>
        </w:rPr>
        <w:t>DB</w:t>
      </w:r>
      <w:r w:rsidR="00314548">
        <w:rPr>
          <w:sz w:val="20"/>
        </w:rPr>
        <w:t xml:space="preserve"> </w:t>
      </w:r>
      <w:r w:rsidR="00314548">
        <w:rPr>
          <w:sz w:val="20"/>
          <w:lang w:val="en-US"/>
        </w:rPr>
        <w:t>Work</w:t>
      </w:r>
      <w:r w:rsidR="00A07B92">
        <w:rPr>
          <w:sz w:val="20"/>
        </w:rPr>
        <w:t>, что обеспечит:</w:t>
      </w:r>
    </w:p>
    <w:p w14:paraId="03D7EC3F" w14:textId="56D0B44C" w:rsidR="00840D8E" w:rsidRDefault="00840D8E">
      <w:pPr>
        <w:pStyle w:val="afd"/>
        <w:numPr>
          <w:ilvl w:val="0"/>
          <w:numId w:val="34"/>
        </w:numPr>
        <w:ind w:left="1134" w:hanging="283"/>
        <w:rPr>
          <w:sz w:val="20"/>
        </w:rPr>
      </w:pPr>
      <w:r>
        <w:rPr>
          <w:sz w:val="20"/>
        </w:rPr>
        <w:t>возможность выполнить обрезку части исторических данных</w:t>
      </w:r>
      <w:r w:rsidRPr="00840D8E">
        <w:rPr>
          <w:sz w:val="20"/>
        </w:rPr>
        <w:t xml:space="preserve"> </w:t>
      </w:r>
      <w:r>
        <w:rPr>
          <w:sz w:val="20"/>
        </w:rPr>
        <w:t xml:space="preserve">в базе </w:t>
      </w:r>
      <w:r w:rsidR="00314548">
        <w:rPr>
          <w:sz w:val="20"/>
          <w:lang w:val="en-US"/>
        </w:rPr>
        <w:t>DB</w:t>
      </w:r>
      <w:r w:rsidR="00314548">
        <w:rPr>
          <w:sz w:val="20"/>
        </w:rPr>
        <w:t xml:space="preserve"> </w:t>
      </w:r>
      <w:proofErr w:type="spellStart"/>
      <w:r w:rsidR="00314548">
        <w:rPr>
          <w:sz w:val="20"/>
          <w:lang w:val="en-US"/>
        </w:rPr>
        <w:t>Obrezka</w:t>
      </w:r>
      <w:proofErr w:type="spellEnd"/>
      <w:r w:rsidR="00314548">
        <w:rPr>
          <w:sz w:val="20"/>
        </w:rPr>
        <w:t xml:space="preserve"> </w:t>
      </w:r>
      <w:r>
        <w:rPr>
          <w:sz w:val="20"/>
        </w:rPr>
        <w:t>и их последующую верификацию Заказчиком, без прерывания работы пользователей в баз</w:t>
      </w:r>
      <w:r w:rsidR="00314548">
        <w:rPr>
          <w:sz w:val="20"/>
        </w:rPr>
        <w:t xml:space="preserve">е </w:t>
      </w:r>
      <w:r w:rsidR="00314548">
        <w:rPr>
          <w:sz w:val="20"/>
          <w:lang w:val="en-US"/>
        </w:rPr>
        <w:t>DB</w:t>
      </w:r>
      <w:r w:rsidR="00314548">
        <w:rPr>
          <w:sz w:val="20"/>
        </w:rPr>
        <w:t xml:space="preserve"> </w:t>
      </w:r>
      <w:r w:rsidR="00314548">
        <w:rPr>
          <w:sz w:val="20"/>
          <w:lang w:val="en-US"/>
        </w:rPr>
        <w:t>Work</w:t>
      </w:r>
      <w:r>
        <w:rPr>
          <w:sz w:val="20"/>
        </w:rPr>
        <w:t>;</w:t>
      </w:r>
    </w:p>
    <w:p w14:paraId="15B99F8A" w14:textId="00BB87F5" w:rsidR="00C754E6" w:rsidRPr="00840D8E" w:rsidRDefault="00840D8E" w:rsidP="00840D8E">
      <w:pPr>
        <w:pStyle w:val="afd"/>
        <w:numPr>
          <w:ilvl w:val="0"/>
          <w:numId w:val="34"/>
        </w:numPr>
        <w:ind w:left="1134" w:hanging="283"/>
        <w:rPr>
          <w:sz w:val="20"/>
        </w:rPr>
      </w:pPr>
      <w:r>
        <w:rPr>
          <w:sz w:val="20"/>
        </w:rPr>
        <w:t>синхронизировать</w:t>
      </w:r>
      <w:r w:rsidRPr="00840D8E">
        <w:rPr>
          <w:sz w:val="20"/>
        </w:rPr>
        <w:t xml:space="preserve"> </w:t>
      </w:r>
      <w:r>
        <w:rPr>
          <w:sz w:val="20"/>
        </w:rPr>
        <w:t xml:space="preserve">в автоматическом режиме данные базы </w:t>
      </w:r>
      <w:r w:rsidR="00314548">
        <w:rPr>
          <w:sz w:val="20"/>
          <w:lang w:val="en-US"/>
        </w:rPr>
        <w:t>DB</w:t>
      </w:r>
      <w:r w:rsidR="00314548">
        <w:rPr>
          <w:sz w:val="20"/>
        </w:rPr>
        <w:t xml:space="preserve"> </w:t>
      </w:r>
      <w:proofErr w:type="spellStart"/>
      <w:r w:rsidR="00314548">
        <w:rPr>
          <w:sz w:val="20"/>
          <w:lang w:val="en-US"/>
        </w:rPr>
        <w:t>Obrezka</w:t>
      </w:r>
      <w:proofErr w:type="spellEnd"/>
      <w:r w:rsidR="00314548">
        <w:rPr>
          <w:sz w:val="20"/>
        </w:rPr>
        <w:t xml:space="preserve"> </w:t>
      </w:r>
      <w:r>
        <w:rPr>
          <w:sz w:val="20"/>
        </w:rPr>
        <w:t xml:space="preserve">с новыми данными базы </w:t>
      </w:r>
      <w:r w:rsidR="00314548">
        <w:rPr>
          <w:sz w:val="20"/>
          <w:lang w:val="en-US"/>
        </w:rPr>
        <w:t>DB</w:t>
      </w:r>
      <w:r w:rsidR="00314548">
        <w:rPr>
          <w:sz w:val="20"/>
        </w:rPr>
        <w:t xml:space="preserve"> </w:t>
      </w:r>
      <w:r w:rsidR="00314548">
        <w:rPr>
          <w:sz w:val="20"/>
          <w:lang w:val="en-US"/>
        </w:rPr>
        <w:t>Work</w:t>
      </w:r>
      <w:r>
        <w:rPr>
          <w:sz w:val="20"/>
        </w:rPr>
        <w:t xml:space="preserve">, введёнными в неё за период обрезки базы </w:t>
      </w:r>
      <w:r w:rsidR="00314548">
        <w:rPr>
          <w:sz w:val="20"/>
          <w:lang w:val="en-US"/>
        </w:rPr>
        <w:t>DB</w:t>
      </w:r>
      <w:r w:rsidR="00314548">
        <w:rPr>
          <w:sz w:val="20"/>
        </w:rPr>
        <w:t xml:space="preserve"> </w:t>
      </w:r>
      <w:proofErr w:type="spellStart"/>
      <w:r w:rsidR="00314548">
        <w:rPr>
          <w:sz w:val="20"/>
          <w:lang w:val="en-US"/>
        </w:rPr>
        <w:t>Obrezka</w:t>
      </w:r>
      <w:proofErr w:type="spellEnd"/>
      <w:r>
        <w:rPr>
          <w:sz w:val="20"/>
        </w:rPr>
        <w:t>.</w:t>
      </w:r>
    </w:p>
    <w:bookmarkEnd w:id="1"/>
    <w:p w14:paraId="5BC1DB67" w14:textId="1B098772" w:rsidR="00BC181C" w:rsidRDefault="00BC181C">
      <w:pPr>
        <w:pStyle w:val="afd"/>
        <w:numPr>
          <w:ilvl w:val="0"/>
          <w:numId w:val="20"/>
        </w:numPr>
        <w:ind w:left="851" w:hanging="284"/>
        <w:rPr>
          <w:sz w:val="20"/>
        </w:rPr>
      </w:pPr>
      <w:r>
        <w:rPr>
          <w:sz w:val="20"/>
        </w:rPr>
        <w:t xml:space="preserve">обрезка базы </w:t>
      </w:r>
      <w:r w:rsidR="00314548">
        <w:rPr>
          <w:sz w:val="20"/>
          <w:lang w:val="en-US"/>
        </w:rPr>
        <w:t>DB</w:t>
      </w:r>
      <w:r w:rsidR="00314548">
        <w:rPr>
          <w:sz w:val="20"/>
        </w:rPr>
        <w:t xml:space="preserve"> </w:t>
      </w:r>
      <w:proofErr w:type="spellStart"/>
      <w:r w:rsidR="00314548">
        <w:rPr>
          <w:sz w:val="20"/>
          <w:lang w:val="en-US"/>
        </w:rPr>
        <w:t>Obrezka</w:t>
      </w:r>
      <w:proofErr w:type="spellEnd"/>
      <w:r w:rsidR="00314548">
        <w:rPr>
          <w:sz w:val="20"/>
        </w:rPr>
        <w:t xml:space="preserve"> </w:t>
      </w:r>
      <w:r>
        <w:rPr>
          <w:sz w:val="20"/>
        </w:rPr>
        <w:t xml:space="preserve">и последующее её наполнение новыми данными базы </w:t>
      </w:r>
      <w:r w:rsidR="00314548">
        <w:rPr>
          <w:sz w:val="20"/>
          <w:lang w:val="en-US"/>
        </w:rPr>
        <w:t>DB</w:t>
      </w:r>
      <w:r w:rsidR="00314548">
        <w:rPr>
          <w:sz w:val="20"/>
        </w:rPr>
        <w:t xml:space="preserve"> </w:t>
      </w:r>
      <w:r w:rsidR="00314548">
        <w:rPr>
          <w:sz w:val="20"/>
          <w:lang w:val="en-US"/>
        </w:rPr>
        <w:t>Work</w:t>
      </w:r>
      <w:r>
        <w:rPr>
          <w:sz w:val="20"/>
        </w:rPr>
        <w:t>, введёнными в последнюю за период обрезки первой, и передача Заказчику для выполнения им верификации (проверки) данных;</w:t>
      </w:r>
    </w:p>
    <w:p w14:paraId="435244F4" w14:textId="17CDE199" w:rsidR="001742F1" w:rsidRPr="00314548" w:rsidRDefault="00BC181C" w:rsidP="00314548">
      <w:pPr>
        <w:pStyle w:val="afd"/>
        <w:numPr>
          <w:ilvl w:val="0"/>
          <w:numId w:val="20"/>
        </w:numPr>
        <w:ind w:left="851" w:hanging="284"/>
        <w:rPr>
          <w:sz w:val="20"/>
        </w:rPr>
      </w:pPr>
      <w:r>
        <w:rPr>
          <w:sz w:val="20"/>
        </w:rPr>
        <w:t xml:space="preserve">ввод в эксплуатацию в ИС </w:t>
      </w:r>
      <w:r w:rsidR="00314548">
        <w:rPr>
          <w:sz w:val="20"/>
        </w:rPr>
        <w:t>нового экземпляра</w:t>
      </w:r>
      <w:r>
        <w:rPr>
          <w:sz w:val="20"/>
        </w:rPr>
        <w:t xml:space="preserve"> базы </w:t>
      </w:r>
      <w:r w:rsidR="00314548">
        <w:rPr>
          <w:sz w:val="20"/>
          <w:lang w:val="en-US"/>
        </w:rPr>
        <w:t>DB</w:t>
      </w:r>
      <w:r w:rsidR="00314548">
        <w:rPr>
          <w:sz w:val="20"/>
        </w:rPr>
        <w:t xml:space="preserve"> </w:t>
      </w:r>
      <w:proofErr w:type="spellStart"/>
      <w:r w:rsidR="00314548">
        <w:rPr>
          <w:sz w:val="20"/>
          <w:lang w:val="en-US"/>
        </w:rPr>
        <w:t>Obrezka</w:t>
      </w:r>
      <w:proofErr w:type="spellEnd"/>
      <w:r>
        <w:rPr>
          <w:sz w:val="20"/>
        </w:rPr>
        <w:t>, заменяющ</w:t>
      </w:r>
      <w:r w:rsidR="00314548">
        <w:rPr>
          <w:sz w:val="20"/>
        </w:rPr>
        <w:t>его</w:t>
      </w:r>
      <w:r>
        <w:rPr>
          <w:sz w:val="20"/>
        </w:rPr>
        <w:t xml:space="preserve"> баз</w:t>
      </w:r>
      <w:r w:rsidR="00314548">
        <w:rPr>
          <w:sz w:val="20"/>
        </w:rPr>
        <w:t>у</w:t>
      </w:r>
      <w:r>
        <w:rPr>
          <w:sz w:val="20"/>
        </w:rPr>
        <w:t xml:space="preserve"> </w:t>
      </w:r>
      <w:r w:rsidR="00314548">
        <w:rPr>
          <w:sz w:val="20"/>
          <w:lang w:val="en-US"/>
        </w:rPr>
        <w:t>DB</w:t>
      </w:r>
      <w:r w:rsidR="00314548">
        <w:rPr>
          <w:sz w:val="20"/>
        </w:rPr>
        <w:t xml:space="preserve"> </w:t>
      </w:r>
      <w:r w:rsidR="00314548">
        <w:rPr>
          <w:sz w:val="20"/>
          <w:lang w:val="en-US"/>
        </w:rPr>
        <w:t>Work</w:t>
      </w:r>
      <w:r w:rsidRPr="00314548">
        <w:rPr>
          <w:sz w:val="20"/>
        </w:rPr>
        <w:t>.</w:t>
      </w:r>
    </w:p>
    <w:p w14:paraId="7C29C0C9" w14:textId="4122D8FC" w:rsidR="00CD3AA5" w:rsidRPr="001B419A" w:rsidRDefault="00CD3AA5" w:rsidP="0028490F">
      <w:pPr>
        <w:pStyle w:val="afd"/>
        <w:numPr>
          <w:ilvl w:val="0"/>
          <w:numId w:val="38"/>
        </w:numPr>
        <w:ind w:left="567" w:hanging="567"/>
        <w:rPr>
          <w:sz w:val="20"/>
        </w:rPr>
      </w:pPr>
      <w:r w:rsidRPr="001B419A">
        <w:rPr>
          <w:sz w:val="20"/>
        </w:rPr>
        <w:t xml:space="preserve">Заказчик оказывает содействие работе Исполнителя по </w:t>
      </w:r>
      <w:r w:rsidR="00A07B92">
        <w:rPr>
          <w:sz w:val="20"/>
        </w:rPr>
        <w:t xml:space="preserve">обрезке части исторических данных в </w:t>
      </w:r>
      <w:r w:rsidR="00314548">
        <w:rPr>
          <w:sz w:val="20"/>
          <w:lang w:val="en-US"/>
        </w:rPr>
        <w:t>DB</w:t>
      </w:r>
      <w:r w:rsidR="00314548">
        <w:rPr>
          <w:sz w:val="20"/>
        </w:rPr>
        <w:t xml:space="preserve"> </w:t>
      </w:r>
      <w:proofErr w:type="spellStart"/>
      <w:r w:rsidR="00314548">
        <w:rPr>
          <w:sz w:val="20"/>
          <w:lang w:val="en-US"/>
        </w:rPr>
        <w:t>Obrezka</w:t>
      </w:r>
      <w:proofErr w:type="spellEnd"/>
      <w:r w:rsidR="00A07B92">
        <w:rPr>
          <w:sz w:val="20"/>
        </w:rPr>
        <w:t>,</w:t>
      </w:r>
      <w:r w:rsidR="00A07B92" w:rsidRPr="001B419A">
        <w:rPr>
          <w:sz w:val="20"/>
        </w:rPr>
        <w:t xml:space="preserve"> </w:t>
      </w:r>
      <w:r w:rsidRPr="001B419A">
        <w:rPr>
          <w:sz w:val="20"/>
        </w:rPr>
        <w:t>и</w:t>
      </w:r>
      <w:r w:rsidR="00A07B92">
        <w:rPr>
          <w:sz w:val="20"/>
        </w:rPr>
        <w:t xml:space="preserve"> для этого</w:t>
      </w:r>
      <w:r w:rsidRPr="001B419A">
        <w:rPr>
          <w:sz w:val="20"/>
        </w:rPr>
        <w:t xml:space="preserve"> решает следующие задачи:</w:t>
      </w:r>
    </w:p>
    <w:p w14:paraId="4D5B20A5" w14:textId="026FED5F" w:rsidR="00CD3AA5" w:rsidRPr="001B419A" w:rsidRDefault="00884E89">
      <w:pPr>
        <w:pStyle w:val="afd"/>
        <w:numPr>
          <w:ilvl w:val="0"/>
          <w:numId w:val="20"/>
        </w:numPr>
        <w:ind w:left="851" w:hanging="284"/>
        <w:rPr>
          <w:sz w:val="20"/>
        </w:rPr>
      </w:pPr>
      <w:r w:rsidRPr="001B419A">
        <w:rPr>
          <w:sz w:val="20"/>
        </w:rPr>
        <w:t xml:space="preserve">предоставление </w:t>
      </w:r>
      <w:r w:rsidR="00DE2EE2" w:rsidRPr="001B419A">
        <w:rPr>
          <w:sz w:val="20"/>
        </w:rPr>
        <w:t>оборудования и программного обеспечения</w:t>
      </w:r>
      <w:r w:rsidR="00A07B92">
        <w:rPr>
          <w:sz w:val="20"/>
        </w:rPr>
        <w:t>, требуемых Исполнителю для оказания Услуг</w:t>
      </w:r>
      <w:r w:rsidR="00BD536C">
        <w:rPr>
          <w:sz w:val="20"/>
        </w:rPr>
        <w:t xml:space="preserve"> – требования представлены в Приложении №</w:t>
      </w:r>
      <w:r w:rsidR="00314548">
        <w:rPr>
          <w:sz w:val="20"/>
        </w:rPr>
        <w:t>2</w:t>
      </w:r>
      <w:r w:rsidR="00BD536C">
        <w:rPr>
          <w:sz w:val="20"/>
        </w:rPr>
        <w:t xml:space="preserve"> к Договору</w:t>
      </w:r>
      <w:r w:rsidR="00DE2EE2" w:rsidRPr="001B419A">
        <w:rPr>
          <w:sz w:val="20"/>
        </w:rPr>
        <w:t>;</w:t>
      </w:r>
    </w:p>
    <w:p w14:paraId="274DEDF2" w14:textId="111C464E" w:rsidR="0033573A" w:rsidRPr="0033573A" w:rsidRDefault="00DE2EE2" w:rsidP="0033573A">
      <w:pPr>
        <w:pStyle w:val="afd"/>
        <w:numPr>
          <w:ilvl w:val="0"/>
          <w:numId w:val="20"/>
        </w:numPr>
        <w:ind w:left="851" w:hanging="284"/>
        <w:rPr>
          <w:sz w:val="20"/>
        </w:rPr>
      </w:pPr>
      <w:r w:rsidRPr="001B419A">
        <w:rPr>
          <w:sz w:val="20"/>
        </w:rPr>
        <w:t>содействие Исполнителю в задачах</w:t>
      </w:r>
      <w:r w:rsidR="0033573A">
        <w:rPr>
          <w:sz w:val="20"/>
        </w:rPr>
        <w:t>:</w:t>
      </w:r>
    </w:p>
    <w:p w14:paraId="51B4A6BC" w14:textId="75450E37" w:rsidR="00DE2EE2" w:rsidRDefault="00A07B92" w:rsidP="0033573A">
      <w:pPr>
        <w:pStyle w:val="afd"/>
        <w:numPr>
          <w:ilvl w:val="0"/>
          <w:numId w:val="36"/>
        </w:numPr>
        <w:ind w:left="1134" w:hanging="283"/>
        <w:rPr>
          <w:sz w:val="20"/>
        </w:rPr>
      </w:pPr>
      <w:r w:rsidRPr="0033573A">
        <w:rPr>
          <w:sz w:val="20"/>
        </w:rPr>
        <w:t>разработк</w:t>
      </w:r>
      <w:r w:rsidR="0033573A">
        <w:rPr>
          <w:sz w:val="20"/>
        </w:rPr>
        <w:t>а</w:t>
      </w:r>
      <w:r w:rsidR="0033573A" w:rsidRPr="0033573A">
        <w:rPr>
          <w:sz w:val="20"/>
        </w:rPr>
        <w:t xml:space="preserve"> программного кода, предназначенного для обрезки части исторических данных </w:t>
      </w:r>
      <w:r w:rsidR="00DE2EE2" w:rsidRPr="0033573A">
        <w:rPr>
          <w:sz w:val="20"/>
        </w:rPr>
        <w:t>– консультирует по структуре</w:t>
      </w:r>
      <w:r w:rsidR="0033573A" w:rsidRPr="0033573A">
        <w:rPr>
          <w:sz w:val="20"/>
        </w:rPr>
        <w:t xml:space="preserve"> данных информационн</w:t>
      </w:r>
      <w:r w:rsidR="00314548">
        <w:rPr>
          <w:sz w:val="20"/>
        </w:rPr>
        <w:t>ой</w:t>
      </w:r>
      <w:r w:rsidR="0033573A" w:rsidRPr="0033573A">
        <w:rPr>
          <w:sz w:val="20"/>
        </w:rPr>
        <w:t xml:space="preserve"> баз</w:t>
      </w:r>
      <w:r w:rsidR="00314548">
        <w:rPr>
          <w:sz w:val="20"/>
        </w:rPr>
        <w:t>ы</w:t>
      </w:r>
      <w:r w:rsidR="0033573A" w:rsidRPr="0033573A">
        <w:rPr>
          <w:sz w:val="20"/>
        </w:rPr>
        <w:t xml:space="preserve"> и цепочкам документов</w:t>
      </w:r>
      <w:r w:rsidR="0033573A">
        <w:rPr>
          <w:sz w:val="20"/>
        </w:rPr>
        <w:t xml:space="preserve"> в них</w:t>
      </w:r>
      <w:r w:rsidR="00DE2EE2" w:rsidRPr="0033573A">
        <w:rPr>
          <w:sz w:val="20"/>
        </w:rPr>
        <w:t>;</w:t>
      </w:r>
    </w:p>
    <w:p w14:paraId="054948E6" w14:textId="30B0963C" w:rsidR="0033573A" w:rsidRPr="0033573A" w:rsidRDefault="0033573A" w:rsidP="0033573A">
      <w:pPr>
        <w:pStyle w:val="afd"/>
        <w:numPr>
          <w:ilvl w:val="0"/>
          <w:numId w:val="36"/>
        </w:numPr>
        <w:ind w:left="1134" w:hanging="283"/>
        <w:rPr>
          <w:sz w:val="20"/>
        </w:rPr>
      </w:pPr>
      <w:r>
        <w:rPr>
          <w:sz w:val="20"/>
        </w:rPr>
        <w:t xml:space="preserve">тестирование программного кода, </w:t>
      </w:r>
      <w:r w:rsidRPr="0033573A">
        <w:rPr>
          <w:sz w:val="20"/>
        </w:rPr>
        <w:t>предназначенного для обрезки части исторических данных в баз</w:t>
      </w:r>
      <w:r w:rsidR="00314548">
        <w:rPr>
          <w:sz w:val="20"/>
        </w:rPr>
        <w:t>е</w:t>
      </w:r>
      <w:r w:rsidRPr="0033573A">
        <w:rPr>
          <w:sz w:val="20"/>
        </w:rPr>
        <w:t xml:space="preserve"> </w:t>
      </w:r>
      <w:r w:rsidR="00314548">
        <w:rPr>
          <w:sz w:val="20"/>
          <w:lang w:val="en-US"/>
        </w:rPr>
        <w:t>DB</w:t>
      </w:r>
      <w:r w:rsidR="00314548">
        <w:rPr>
          <w:sz w:val="20"/>
        </w:rPr>
        <w:t xml:space="preserve"> </w:t>
      </w:r>
      <w:proofErr w:type="spellStart"/>
      <w:r w:rsidR="00314548">
        <w:rPr>
          <w:sz w:val="20"/>
          <w:lang w:val="en-US"/>
        </w:rPr>
        <w:t>Obrezka</w:t>
      </w:r>
      <w:proofErr w:type="spellEnd"/>
      <w:r>
        <w:rPr>
          <w:sz w:val="20"/>
        </w:rPr>
        <w:t xml:space="preserve"> – верифицирует данные в базе </w:t>
      </w:r>
      <w:r w:rsidR="00314548">
        <w:rPr>
          <w:sz w:val="20"/>
          <w:lang w:val="en-US"/>
        </w:rPr>
        <w:t>DB</w:t>
      </w:r>
      <w:r w:rsidR="00314548">
        <w:rPr>
          <w:sz w:val="20"/>
        </w:rPr>
        <w:t xml:space="preserve"> </w:t>
      </w:r>
      <w:proofErr w:type="spellStart"/>
      <w:r w:rsidR="00314548">
        <w:rPr>
          <w:sz w:val="20"/>
          <w:lang w:val="en-US"/>
        </w:rPr>
        <w:t>Obrezka</w:t>
      </w:r>
      <w:proofErr w:type="spellEnd"/>
      <w:r>
        <w:rPr>
          <w:sz w:val="20"/>
        </w:rPr>
        <w:t>;</w:t>
      </w:r>
    </w:p>
    <w:p w14:paraId="3F4FB760" w14:textId="29E37973" w:rsidR="009A740A" w:rsidRPr="00447AE0" w:rsidRDefault="009A740A">
      <w:pPr>
        <w:pStyle w:val="afd"/>
        <w:numPr>
          <w:ilvl w:val="0"/>
          <w:numId w:val="20"/>
        </w:numPr>
        <w:ind w:left="851" w:hanging="284"/>
        <w:rPr>
          <w:sz w:val="20"/>
        </w:rPr>
      </w:pPr>
      <w:r w:rsidRPr="001B419A">
        <w:rPr>
          <w:sz w:val="20"/>
        </w:rPr>
        <w:t xml:space="preserve">содействие Исполнителю в </w:t>
      </w:r>
      <w:r w:rsidRPr="00447AE0">
        <w:rPr>
          <w:sz w:val="20"/>
        </w:rPr>
        <w:t>задачах</w:t>
      </w:r>
      <w:r w:rsidR="0033573A" w:rsidRPr="00447AE0">
        <w:rPr>
          <w:sz w:val="20"/>
        </w:rPr>
        <w:t xml:space="preserve"> ввода в эксплуатацию </w:t>
      </w:r>
      <w:r w:rsidR="001B7768">
        <w:rPr>
          <w:sz w:val="20"/>
        </w:rPr>
        <w:t xml:space="preserve">в эксплуатацию в ИС нового экземпляра базы </w:t>
      </w:r>
      <w:r w:rsidR="001B7768">
        <w:rPr>
          <w:sz w:val="20"/>
          <w:lang w:val="en-US"/>
        </w:rPr>
        <w:t>DB</w:t>
      </w:r>
      <w:r w:rsidR="001B7768">
        <w:rPr>
          <w:sz w:val="20"/>
        </w:rPr>
        <w:t xml:space="preserve"> </w:t>
      </w:r>
      <w:proofErr w:type="spellStart"/>
      <w:r w:rsidR="001B7768">
        <w:rPr>
          <w:sz w:val="20"/>
          <w:lang w:val="en-US"/>
        </w:rPr>
        <w:t>Obrezka</w:t>
      </w:r>
      <w:proofErr w:type="spellEnd"/>
      <w:r w:rsidR="001B7768">
        <w:rPr>
          <w:sz w:val="20"/>
        </w:rPr>
        <w:t xml:space="preserve">, заменяющего базу </w:t>
      </w:r>
      <w:r w:rsidR="001B7768">
        <w:rPr>
          <w:sz w:val="20"/>
          <w:lang w:val="en-US"/>
        </w:rPr>
        <w:t>DB</w:t>
      </w:r>
      <w:r w:rsidR="001B7768">
        <w:rPr>
          <w:sz w:val="20"/>
        </w:rPr>
        <w:t xml:space="preserve"> </w:t>
      </w:r>
      <w:r w:rsidR="001B7768">
        <w:rPr>
          <w:sz w:val="20"/>
          <w:lang w:val="en-US"/>
        </w:rPr>
        <w:t>Work</w:t>
      </w:r>
      <w:r w:rsidR="0033573A" w:rsidRPr="00447AE0">
        <w:rPr>
          <w:sz w:val="20"/>
        </w:rPr>
        <w:t xml:space="preserve"> – </w:t>
      </w:r>
      <w:r w:rsidR="003A423B" w:rsidRPr="00447AE0">
        <w:rPr>
          <w:sz w:val="20"/>
        </w:rPr>
        <w:t xml:space="preserve">во взаимодействии с Исполнителем Заказчик </w:t>
      </w:r>
      <w:r w:rsidR="00577EDF" w:rsidRPr="00447AE0">
        <w:rPr>
          <w:sz w:val="20"/>
        </w:rPr>
        <w:t>участвует</w:t>
      </w:r>
      <w:r w:rsidR="003A423B" w:rsidRPr="00447AE0">
        <w:rPr>
          <w:sz w:val="20"/>
        </w:rPr>
        <w:t xml:space="preserve"> </w:t>
      </w:r>
      <w:r w:rsidR="00577EDF" w:rsidRPr="00447AE0">
        <w:rPr>
          <w:sz w:val="20"/>
        </w:rPr>
        <w:t>в</w:t>
      </w:r>
      <w:r w:rsidR="003A423B" w:rsidRPr="00447AE0">
        <w:rPr>
          <w:sz w:val="20"/>
        </w:rPr>
        <w:t xml:space="preserve"> планировани</w:t>
      </w:r>
      <w:r w:rsidR="00577EDF" w:rsidRPr="00447AE0">
        <w:rPr>
          <w:sz w:val="20"/>
        </w:rPr>
        <w:t>и</w:t>
      </w:r>
      <w:r w:rsidR="003A423B" w:rsidRPr="00447AE0">
        <w:rPr>
          <w:sz w:val="20"/>
        </w:rPr>
        <w:t xml:space="preserve"> и </w:t>
      </w:r>
      <w:r w:rsidR="00577EDF" w:rsidRPr="00447AE0">
        <w:rPr>
          <w:sz w:val="20"/>
        </w:rPr>
        <w:t xml:space="preserve">непосредственном </w:t>
      </w:r>
      <w:r w:rsidR="003A423B" w:rsidRPr="00447AE0">
        <w:rPr>
          <w:sz w:val="20"/>
        </w:rPr>
        <w:t>осуществлени</w:t>
      </w:r>
      <w:r w:rsidR="00577EDF" w:rsidRPr="00447AE0">
        <w:rPr>
          <w:sz w:val="20"/>
        </w:rPr>
        <w:t>и</w:t>
      </w:r>
      <w:r w:rsidR="003A423B" w:rsidRPr="00447AE0">
        <w:rPr>
          <w:sz w:val="20"/>
        </w:rPr>
        <w:t xml:space="preserve"> мероприятий, связанных с заменой исходн</w:t>
      </w:r>
      <w:r w:rsidR="001B7768">
        <w:rPr>
          <w:sz w:val="20"/>
        </w:rPr>
        <w:t>ой</w:t>
      </w:r>
      <w:r w:rsidR="003A423B" w:rsidRPr="00447AE0">
        <w:rPr>
          <w:sz w:val="20"/>
        </w:rPr>
        <w:t xml:space="preserve"> баз</w:t>
      </w:r>
      <w:r w:rsidR="001B7768">
        <w:rPr>
          <w:sz w:val="20"/>
        </w:rPr>
        <w:t>ы</w:t>
      </w:r>
      <w:r w:rsidR="003A423B" w:rsidRPr="00447AE0">
        <w:rPr>
          <w:sz w:val="20"/>
        </w:rPr>
        <w:t xml:space="preserve"> </w:t>
      </w:r>
      <w:r w:rsidR="001B7768">
        <w:rPr>
          <w:sz w:val="20"/>
          <w:lang w:val="en-US"/>
        </w:rPr>
        <w:t>DB</w:t>
      </w:r>
      <w:r w:rsidR="001B7768">
        <w:rPr>
          <w:sz w:val="20"/>
        </w:rPr>
        <w:t xml:space="preserve"> </w:t>
      </w:r>
      <w:r w:rsidR="001B7768">
        <w:rPr>
          <w:sz w:val="20"/>
          <w:lang w:val="en-US"/>
        </w:rPr>
        <w:t>Work</w:t>
      </w:r>
      <w:r w:rsidR="001B7768" w:rsidRPr="00447AE0">
        <w:rPr>
          <w:sz w:val="20"/>
        </w:rPr>
        <w:t xml:space="preserve"> </w:t>
      </w:r>
      <w:r w:rsidR="003A423B" w:rsidRPr="00447AE0">
        <w:rPr>
          <w:sz w:val="20"/>
        </w:rPr>
        <w:t xml:space="preserve">на уменьшенную базу </w:t>
      </w:r>
      <w:r w:rsidR="001B7768">
        <w:rPr>
          <w:sz w:val="20"/>
          <w:lang w:val="en-US"/>
        </w:rPr>
        <w:t>DB</w:t>
      </w:r>
      <w:r w:rsidR="001B7768">
        <w:rPr>
          <w:sz w:val="20"/>
        </w:rPr>
        <w:t xml:space="preserve"> </w:t>
      </w:r>
      <w:proofErr w:type="spellStart"/>
      <w:r w:rsidR="001B7768">
        <w:rPr>
          <w:sz w:val="20"/>
          <w:lang w:val="en-US"/>
        </w:rPr>
        <w:t>Obrezka</w:t>
      </w:r>
      <w:proofErr w:type="spellEnd"/>
      <w:r w:rsidR="003A423B" w:rsidRPr="00447AE0">
        <w:rPr>
          <w:sz w:val="20"/>
        </w:rPr>
        <w:t>.</w:t>
      </w:r>
    </w:p>
    <w:p w14:paraId="7412AF07" w14:textId="61F4EC4B" w:rsidR="005D5392" w:rsidRDefault="005D5392">
      <w:pPr>
        <w:pStyle w:val="afd"/>
        <w:numPr>
          <w:ilvl w:val="0"/>
          <w:numId w:val="19"/>
        </w:numPr>
        <w:ind w:left="567" w:hanging="567"/>
        <w:jc w:val="left"/>
        <w:rPr>
          <w:sz w:val="20"/>
        </w:rPr>
      </w:pPr>
      <w:r>
        <w:rPr>
          <w:sz w:val="20"/>
        </w:rPr>
        <w:t xml:space="preserve">Изменения в </w:t>
      </w:r>
      <w:r w:rsidR="000E43D9">
        <w:rPr>
          <w:sz w:val="20"/>
        </w:rPr>
        <w:t>инфраструктуре</w:t>
      </w:r>
      <w:r>
        <w:rPr>
          <w:sz w:val="20"/>
        </w:rPr>
        <w:t xml:space="preserve"> </w:t>
      </w:r>
      <w:r w:rsidR="0033573A">
        <w:rPr>
          <w:sz w:val="20"/>
        </w:rPr>
        <w:t>ИС на период оказания Услуг по Договору</w:t>
      </w:r>
    </w:p>
    <w:p w14:paraId="366657B2" w14:textId="21EF0803" w:rsidR="005D5392" w:rsidRPr="009A740A" w:rsidRDefault="000E43D9" w:rsidP="006D1DE1">
      <w:pPr>
        <w:ind w:left="567"/>
        <w:rPr>
          <w:sz w:val="20"/>
          <w:highlight w:val="yellow"/>
        </w:rPr>
      </w:pPr>
      <w:r>
        <w:rPr>
          <w:sz w:val="20"/>
        </w:rPr>
        <w:lastRenderedPageBreak/>
        <w:t xml:space="preserve">На период оказания Услуг по Договору Исполнитель </w:t>
      </w:r>
      <w:r w:rsidR="001B7768">
        <w:rPr>
          <w:sz w:val="20"/>
        </w:rPr>
        <w:t xml:space="preserve">внедряет </w:t>
      </w:r>
      <w:r>
        <w:rPr>
          <w:sz w:val="20"/>
        </w:rPr>
        <w:t>в ИС Заказчика</w:t>
      </w:r>
      <w:r w:rsidR="001B7768">
        <w:rPr>
          <w:sz w:val="20"/>
        </w:rPr>
        <w:t xml:space="preserve"> </w:t>
      </w:r>
      <w:r w:rsidR="001B7768">
        <w:rPr>
          <w:sz w:val="20"/>
          <w:lang w:val="en-US"/>
        </w:rPr>
        <w:t>DBR</w:t>
      </w:r>
      <w:r w:rsidR="001B7768">
        <w:rPr>
          <w:sz w:val="20"/>
        </w:rPr>
        <w:t xml:space="preserve">, подключает к </w:t>
      </w:r>
      <w:r w:rsidR="001B7768">
        <w:rPr>
          <w:sz w:val="20"/>
          <w:lang w:val="en-US"/>
        </w:rPr>
        <w:t>DBR</w:t>
      </w:r>
      <w:r w:rsidR="001B7768">
        <w:rPr>
          <w:sz w:val="20"/>
        </w:rPr>
        <w:t xml:space="preserve"> баз данных </w:t>
      </w:r>
      <w:r w:rsidR="001B7768">
        <w:rPr>
          <w:sz w:val="20"/>
          <w:lang w:val="en-US"/>
        </w:rPr>
        <w:t>DB</w:t>
      </w:r>
      <w:r w:rsidR="001B7768">
        <w:rPr>
          <w:sz w:val="20"/>
        </w:rPr>
        <w:t xml:space="preserve"> </w:t>
      </w:r>
      <w:r w:rsidR="001B7768">
        <w:rPr>
          <w:sz w:val="20"/>
          <w:lang w:val="en-US"/>
        </w:rPr>
        <w:t>Work</w:t>
      </w:r>
      <w:r w:rsidR="001B7768">
        <w:rPr>
          <w:sz w:val="20"/>
        </w:rPr>
        <w:t xml:space="preserve"> и </w:t>
      </w:r>
      <w:r w:rsidR="001B7768">
        <w:rPr>
          <w:sz w:val="20"/>
          <w:lang w:val="en-US"/>
        </w:rPr>
        <w:t>DB</w:t>
      </w:r>
      <w:r w:rsidR="001B7768">
        <w:rPr>
          <w:sz w:val="20"/>
        </w:rPr>
        <w:t xml:space="preserve"> </w:t>
      </w:r>
      <w:proofErr w:type="spellStart"/>
      <w:r w:rsidR="001B7768">
        <w:rPr>
          <w:sz w:val="20"/>
          <w:lang w:val="en-US"/>
        </w:rPr>
        <w:t>Obrezka</w:t>
      </w:r>
      <w:proofErr w:type="spellEnd"/>
      <w:r>
        <w:rPr>
          <w:sz w:val="20"/>
        </w:rPr>
        <w:t xml:space="preserve">. </w:t>
      </w:r>
      <w:r w:rsidR="00C00C17">
        <w:rPr>
          <w:sz w:val="20"/>
        </w:rPr>
        <w:t>Графическое</w:t>
      </w:r>
      <w:r w:rsidR="00C5011E">
        <w:rPr>
          <w:sz w:val="20"/>
        </w:rPr>
        <w:t xml:space="preserve"> (схематическое)</w:t>
      </w:r>
      <w:r w:rsidR="00C00C17">
        <w:rPr>
          <w:sz w:val="20"/>
        </w:rPr>
        <w:t xml:space="preserve"> представление изменений</w:t>
      </w:r>
      <w:r w:rsidR="00153DE9">
        <w:rPr>
          <w:sz w:val="20"/>
        </w:rPr>
        <w:t xml:space="preserve"> </w:t>
      </w:r>
      <w:r>
        <w:rPr>
          <w:sz w:val="20"/>
        </w:rPr>
        <w:t>инфраструктуры</w:t>
      </w:r>
      <w:r w:rsidR="00153DE9">
        <w:rPr>
          <w:sz w:val="20"/>
        </w:rPr>
        <w:t xml:space="preserve"> </w:t>
      </w:r>
      <w:r w:rsidR="00C00C17">
        <w:rPr>
          <w:sz w:val="20"/>
        </w:rPr>
        <w:t>представлено на рисунке:</w:t>
      </w:r>
    </w:p>
    <w:p w14:paraId="5840F626" w14:textId="4E1F54AE" w:rsidR="005F3219" w:rsidRPr="00B26E65" w:rsidRDefault="006D1DE1" w:rsidP="006D1DE1">
      <w:pPr>
        <w:keepNext/>
        <w:ind w:left="567"/>
        <w:jc w:val="left"/>
        <w:rPr>
          <w:sz w:val="20"/>
          <w:lang w:val="en-US"/>
        </w:rPr>
      </w:pPr>
      <w:r>
        <w:object w:dxaOrig="13395" w:dyaOrig="6540" w14:anchorId="1F3F27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5.25pt;height:222pt" o:ole="">
            <v:imagedata r:id="rId8" o:title=""/>
          </v:shape>
          <o:OLEObject Type="Embed" ProgID="Visio.Drawing.15" ShapeID="_x0000_i1025" DrawAspect="Content" ObjectID="_1733725044" r:id="rId9"/>
        </w:object>
      </w:r>
    </w:p>
    <w:p w14:paraId="7F23FB3C" w14:textId="5925261C" w:rsidR="005D5392" w:rsidRPr="00C00C17" w:rsidRDefault="00C00C17" w:rsidP="006D1DE1">
      <w:pPr>
        <w:pStyle w:val="aff6"/>
        <w:ind w:left="567"/>
        <w:jc w:val="left"/>
        <w:rPr>
          <w:sz w:val="20"/>
        </w:rPr>
      </w:pPr>
      <w:r>
        <w:t xml:space="preserve">Рисунок </w:t>
      </w:r>
      <w:r w:rsidR="00C94D1A">
        <w:rPr>
          <w:noProof/>
        </w:rPr>
        <w:fldChar w:fldCharType="begin"/>
      </w:r>
      <w:r w:rsidR="00C94D1A">
        <w:rPr>
          <w:noProof/>
        </w:rPr>
        <w:instrText xml:space="preserve"> SEQ Рисунок \* ARABIC </w:instrText>
      </w:r>
      <w:r w:rsidR="00C94D1A">
        <w:rPr>
          <w:noProof/>
        </w:rPr>
        <w:fldChar w:fldCharType="separate"/>
      </w:r>
      <w:r>
        <w:rPr>
          <w:noProof/>
        </w:rPr>
        <w:t>1</w:t>
      </w:r>
      <w:r w:rsidR="00C94D1A">
        <w:rPr>
          <w:noProof/>
        </w:rPr>
        <w:fldChar w:fldCharType="end"/>
      </w:r>
      <w:r>
        <w:t xml:space="preserve">. </w:t>
      </w:r>
      <w:r w:rsidR="00B26E65">
        <w:t>Инфраструктура ИС и её изменения на период оказания Услуг по Договору</w:t>
      </w:r>
    </w:p>
    <w:p w14:paraId="76E6B93C" w14:textId="40437ED7" w:rsidR="00C07B99" w:rsidRDefault="00C07B99">
      <w:pPr>
        <w:pStyle w:val="afd"/>
        <w:numPr>
          <w:ilvl w:val="0"/>
          <w:numId w:val="19"/>
        </w:numPr>
        <w:ind w:left="567" w:hanging="567"/>
        <w:jc w:val="left"/>
        <w:rPr>
          <w:sz w:val="20"/>
        </w:rPr>
      </w:pPr>
      <w:r>
        <w:rPr>
          <w:sz w:val="20"/>
        </w:rPr>
        <w:t>Требования к выполнению обрезки части исторических данных в ба</w:t>
      </w:r>
      <w:r w:rsidR="00E41B31">
        <w:rPr>
          <w:sz w:val="20"/>
        </w:rPr>
        <w:t>зе</w:t>
      </w:r>
      <w:r>
        <w:rPr>
          <w:sz w:val="20"/>
        </w:rPr>
        <w:t xml:space="preserve"> </w:t>
      </w:r>
      <w:r w:rsidR="00E41B31">
        <w:rPr>
          <w:sz w:val="20"/>
          <w:lang w:val="en-US"/>
        </w:rPr>
        <w:t>DB</w:t>
      </w:r>
      <w:r w:rsidR="00E41B31">
        <w:rPr>
          <w:sz w:val="20"/>
        </w:rPr>
        <w:t xml:space="preserve"> </w:t>
      </w:r>
      <w:proofErr w:type="spellStart"/>
      <w:r w:rsidR="00E41B31">
        <w:rPr>
          <w:sz w:val="20"/>
          <w:lang w:val="en-US"/>
        </w:rPr>
        <w:t>Obrezka</w:t>
      </w:r>
      <w:proofErr w:type="spellEnd"/>
      <w:r w:rsidR="00E41B31">
        <w:rPr>
          <w:sz w:val="20"/>
        </w:rPr>
        <w:t>.</w:t>
      </w:r>
    </w:p>
    <w:p w14:paraId="116754C9" w14:textId="3EF807C5" w:rsidR="00C07B99" w:rsidRPr="00E41B31" w:rsidRDefault="00C07B99" w:rsidP="00E41B31">
      <w:pPr>
        <w:pStyle w:val="afd"/>
        <w:numPr>
          <w:ilvl w:val="0"/>
          <w:numId w:val="37"/>
        </w:numPr>
        <w:ind w:left="567" w:hanging="567"/>
        <w:rPr>
          <w:sz w:val="20"/>
        </w:rPr>
      </w:pPr>
      <w:r w:rsidRPr="0028490F">
        <w:rPr>
          <w:sz w:val="20"/>
        </w:rPr>
        <w:t>Все технологические процедуры обрезки Исполнитель выполняет исключительно в баз</w:t>
      </w:r>
      <w:r w:rsidR="00E41B31">
        <w:rPr>
          <w:sz w:val="20"/>
        </w:rPr>
        <w:t>е</w:t>
      </w:r>
      <w:r w:rsidRPr="00E41B31">
        <w:rPr>
          <w:sz w:val="20"/>
        </w:rPr>
        <w:t xml:space="preserve"> </w:t>
      </w:r>
      <w:r w:rsidR="00E41B31">
        <w:rPr>
          <w:sz w:val="20"/>
          <w:lang w:val="en-US"/>
        </w:rPr>
        <w:t>DB</w:t>
      </w:r>
      <w:r w:rsidR="00E41B31">
        <w:rPr>
          <w:sz w:val="20"/>
        </w:rPr>
        <w:t xml:space="preserve"> </w:t>
      </w:r>
      <w:proofErr w:type="spellStart"/>
      <w:r w:rsidR="00E41B31">
        <w:rPr>
          <w:sz w:val="20"/>
          <w:lang w:val="en-US"/>
        </w:rPr>
        <w:t>Obrezka</w:t>
      </w:r>
      <w:proofErr w:type="spellEnd"/>
      <w:r w:rsidRPr="00E41B31">
        <w:rPr>
          <w:sz w:val="20"/>
        </w:rPr>
        <w:t>, с использованием разработанного Исполнителем программного кода.</w:t>
      </w:r>
    </w:p>
    <w:p w14:paraId="65B33B63" w14:textId="65373592" w:rsidR="00C07B99" w:rsidRPr="0028490F" w:rsidRDefault="00C07B99" w:rsidP="0028490F">
      <w:pPr>
        <w:pStyle w:val="afd"/>
        <w:numPr>
          <w:ilvl w:val="0"/>
          <w:numId w:val="37"/>
        </w:numPr>
        <w:ind w:left="567" w:hanging="567"/>
        <w:rPr>
          <w:sz w:val="20"/>
        </w:rPr>
      </w:pPr>
      <w:r w:rsidRPr="0028490F">
        <w:rPr>
          <w:sz w:val="20"/>
          <w:shd w:val="clear" w:color="auto" w:fill="FFFFFF"/>
        </w:rPr>
        <w:t xml:space="preserve">На период непосредственно обрезки, </w:t>
      </w:r>
      <w:r w:rsidRPr="0028490F">
        <w:rPr>
          <w:sz w:val="20"/>
          <w:shd w:val="clear" w:color="auto" w:fill="FFFFFF"/>
          <w:lang w:val="en-US"/>
        </w:rPr>
        <w:t>DBR</w:t>
      </w:r>
      <w:r w:rsidRPr="0028490F">
        <w:rPr>
          <w:sz w:val="20"/>
          <w:shd w:val="clear" w:color="auto" w:fill="FFFFFF"/>
        </w:rPr>
        <w:t xml:space="preserve"> в базе </w:t>
      </w:r>
      <w:r w:rsidR="00E41B31">
        <w:rPr>
          <w:sz w:val="20"/>
          <w:lang w:val="en-US"/>
        </w:rPr>
        <w:t>DB</w:t>
      </w:r>
      <w:r w:rsidR="00E41B31">
        <w:rPr>
          <w:sz w:val="20"/>
        </w:rPr>
        <w:t xml:space="preserve"> </w:t>
      </w:r>
      <w:proofErr w:type="spellStart"/>
      <w:r w:rsidR="00E41B31">
        <w:rPr>
          <w:sz w:val="20"/>
          <w:lang w:val="en-US"/>
        </w:rPr>
        <w:t>Obrezka</w:t>
      </w:r>
      <w:proofErr w:type="spellEnd"/>
      <w:r w:rsidR="00E41B31" w:rsidRPr="0028490F">
        <w:rPr>
          <w:sz w:val="20"/>
          <w:shd w:val="clear" w:color="auto" w:fill="FFFFFF"/>
        </w:rPr>
        <w:t xml:space="preserve"> </w:t>
      </w:r>
      <w:r w:rsidRPr="0028490F">
        <w:rPr>
          <w:sz w:val="20"/>
          <w:shd w:val="clear" w:color="auto" w:fill="FFFFFF"/>
        </w:rPr>
        <w:t>должен быть вручную переведён в режим ожидания – накапливать очередь изменений данных баз</w:t>
      </w:r>
      <w:r w:rsidR="00E41B31">
        <w:rPr>
          <w:sz w:val="20"/>
          <w:shd w:val="clear" w:color="auto" w:fill="FFFFFF"/>
        </w:rPr>
        <w:t xml:space="preserve">ы </w:t>
      </w:r>
      <w:r w:rsidR="00E41B31">
        <w:rPr>
          <w:sz w:val="20"/>
          <w:shd w:val="clear" w:color="auto" w:fill="FFFFFF"/>
          <w:lang w:val="en-US"/>
        </w:rPr>
        <w:t>DB</w:t>
      </w:r>
      <w:r w:rsidR="00E41B31" w:rsidRPr="00E41B31">
        <w:rPr>
          <w:sz w:val="20"/>
          <w:shd w:val="clear" w:color="auto" w:fill="FFFFFF"/>
        </w:rPr>
        <w:t xml:space="preserve"> </w:t>
      </w:r>
      <w:r w:rsidR="00E41B31">
        <w:rPr>
          <w:sz w:val="20"/>
          <w:shd w:val="clear" w:color="auto" w:fill="FFFFFF"/>
          <w:lang w:val="en-US"/>
        </w:rPr>
        <w:t>Work</w:t>
      </w:r>
      <w:r w:rsidRPr="0028490F">
        <w:rPr>
          <w:sz w:val="20"/>
          <w:shd w:val="clear" w:color="auto" w:fill="FFFFFF"/>
        </w:rPr>
        <w:t>, но не применять их в базе</w:t>
      </w:r>
      <w:r w:rsidR="0028490F" w:rsidRPr="0028490F">
        <w:rPr>
          <w:sz w:val="20"/>
        </w:rPr>
        <w:t xml:space="preserve"> </w:t>
      </w:r>
      <w:r w:rsidR="00E41B31">
        <w:rPr>
          <w:sz w:val="20"/>
          <w:lang w:val="en-US"/>
        </w:rPr>
        <w:t>DB</w:t>
      </w:r>
      <w:r w:rsidR="00E41B31">
        <w:rPr>
          <w:sz w:val="20"/>
        </w:rPr>
        <w:t xml:space="preserve"> </w:t>
      </w:r>
      <w:proofErr w:type="spellStart"/>
      <w:r w:rsidR="00E41B31">
        <w:rPr>
          <w:sz w:val="20"/>
          <w:lang w:val="en-US"/>
        </w:rPr>
        <w:t>Obrezka</w:t>
      </w:r>
      <w:proofErr w:type="spellEnd"/>
      <w:r w:rsidR="0028490F" w:rsidRPr="0028490F">
        <w:rPr>
          <w:sz w:val="20"/>
        </w:rPr>
        <w:t>.</w:t>
      </w:r>
    </w:p>
    <w:p w14:paraId="61186AC5" w14:textId="20E29633" w:rsidR="0028490F" w:rsidRPr="0028490F" w:rsidRDefault="0028490F" w:rsidP="0028490F">
      <w:pPr>
        <w:pStyle w:val="afd"/>
        <w:numPr>
          <w:ilvl w:val="0"/>
          <w:numId w:val="37"/>
        </w:numPr>
        <w:ind w:left="567" w:hanging="567"/>
        <w:rPr>
          <w:sz w:val="20"/>
        </w:rPr>
      </w:pPr>
      <w:r w:rsidRPr="0028490F">
        <w:rPr>
          <w:sz w:val="20"/>
        </w:rPr>
        <w:t xml:space="preserve">По завершению обрезки базы </w:t>
      </w:r>
      <w:r w:rsidR="00C1312B">
        <w:rPr>
          <w:sz w:val="20"/>
          <w:lang w:val="en-US"/>
        </w:rPr>
        <w:t>DB</w:t>
      </w:r>
      <w:r w:rsidR="00C1312B">
        <w:rPr>
          <w:sz w:val="20"/>
        </w:rPr>
        <w:t xml:space="preserve"> </w:t>
      </w:r>
      <w:proofErr w:type="spellStart"/>
      <w:r w:rsidR="00C1312B">
        <w:rPr>
          <w:sz w:val="20"/>
          <w:lang w:val="en-US"/>
        </w:rPr>
        <w:t>Obrezka</w:t>
      </w:r>
      <w:proofErr w:type="spellEnd"/>
      <w:r w:rsidRPr="0028490F">
        <w:rPr>
          <w:sz w:val="20"/>
        </w:rPr>
        <w:t xml:space="preserve">, </w:t>
      </w:r>
      <w:r w:rsidRPr="0028490F">
        <w:rPr>
          <w:sz w:val="20"/>
          <w:shd w:val="clear" w:color="auto" w:fill="FFFFFF"/>
          <w:lang w:val="en-US"/>
        </w:rPr>
        <w:t>DBR</w:t>
      </w:r>
      <w:r w:rsidRPr="0028490F">
        <w:rPr>
          <w:sz w:val="20"/>
          <w:shd w:val="clear" w:color="auto" w:fill="FFFFFF"/>
        </w:rPr>
        <w:t xml:space="preserve"> в базе </w:t>
      </w:r>
      <w:r w:rsidR="00C1312B">
        <w:rPr>
          <w:sz w:val="20"/>
          <w:lang w:val="en-US"/>
        </w:rPr>
        <w:t>DB</w:t>
      </w:r>
      <w:r w:rsidR="00C1312B">
        <w:rPr>
          <w:sz w:val="20"/>
        </w:rPr>
        <w:t xml:space="preserve"> </w:t>
      </w:r>
      <w:proofErr w:type="spellStart"/>
      <w:r w:rsidR="00C1312B">
        <w:rPr>
          <w:sz w:val="20"/>
          <w:lang w:val="en-US"/>
        </w:rPr>
        <w:t>Obrezka</w:t>
      </w:r>
      <w:proofErr w:type="spellEnd"/>
      <w:r w:rsidR="00C1312B" w:rsidRPr="0028490F">
        <w:rPr>
          <w:sz w:val="20"/>
        </w:rPr>
        <w:t xml:space="preserve"> </w:t>
      </w:r>
      <w:r w:rsidRPr="0028490F">
        <w:rPr>
          <w:sz w:val="20"/>
        </w:rPr>
        <w:t xml:space="preserve">должен быть вручную активирован, и накопленные очереди изменений данных </w:t>
      </w:r>
      <w:r w:rsidRPr="0028490F">
        <w:rPr>
          <w:sz w:val="20"/>
          <w:shd w:val="clear" w:color="auto" w:fill="FFFFFF"/>
        </w:rPr>
        <w:t>баз</w:t>
      </w:r>
      <w:r w:rsidR="00C1312B">
        <w:rPr>
          <w:sz w:val="20"/>
          <w:shd w:val="clear" w:color="auto" w:fill="FFFFFF"/>
        </w:rPr>
        <w:t>ы</w:t>
      </w:r>
      <w:r w:rsidRPr="0028490F">
        <w:rPr>
          <w:sz w:val="20"/>
          <w:shd w:val="clear" w:color="auto" w:fill="FFFFFF"/>
        </w:rPr>
        <w:t xml:space="preserve"> </w:t>
      </w:r>
      <w:r w:rsidR="00C1312B">
        <w:rPr>
          <w:sz w:val="20"/>
          <w:shd w:val="clear" w:color="auto" w:fill="FFFFFF"/>
          <w:lang w:val="en-US"/>
        </w:rPr>
        <w:t>DB</w:t>
      </w:r>
      <w:r w:rsidR="00C1312B" w:rsidRPr="00E41B31">
        <w:rPr>
          <w:sz w:val="20"/>
          <w:shd w:val="clear" w:color="auto" w:fill="FFFFFF"/>
        </w:rPr>
        <w:t xml:space="preserve"> </w:t>
      </w:r>
      <w:r w:rsidR="00C1312B">
        <w:rPr>
          <w:sz w:val="20"/>
          <w:shd w:val="clear" w:color="auto" w:fill="FFFFFF"/>
          <w:lang w:val="en-US"/>
        </w:rPr>
        <w:t>Work</w:t>
      </w:r>
      <w:r w:rsidR="00C1312B" w:rsidRPr="0028490F">
        <w:rPr>
          <w:sz w:val="20"/>
        </w:rPr>
        <w:t xml:space="preserve"> </w:t>
      </w:r>
      <w:r w:rsidRPr="0028490F">
        <w:rPr>
          <w:sz w:val="20"/>
        </w:rPr>
        <w:t xml:space="preserve">должны примениться в базе данных </w:t>
      </w:r>
      <w:r w:rsidR="00C1312B">
        <w:rPr>
          <w:sz w:val="20"/>
          <w:lang w:val="en-US"/>
        </w:rPr>
        <w:t>DB</w:t>
      </w:r>
      <w:r w:rsidR="00C1312B">
        <w:rPr>
          <w:sz w:val="20"/>
        </w:rPr>
        <w:t xml:space="preserve"> </w:t>
      </w:r>
      <w:proofErr w:type="spellStart"/>
      <w:r w:rsidR="00C1312B">
        <w:rPr>
          <w:sz w:val="20"/>
          <w:lang w:val="en-US"/>
        </w:rPr>
        <w:t>Obrezka</w:t>
      </w:r>
      <w:proofErr w:type="spellEnd"/>
      <w:r w:rsidRPr="0028490F">
        <w:rPr>
          <w:sz w:val="20"/>
        </w:rPr>
        <w:t xml:space="preserve">, при условии, что структуры баз </w:t>
      </w:r>
      <w:r w:rsidR="00C1312B">
        <w:rPr>
          <w:sz w:val="20"/>
          <w:lang w:val="en-US"/>
        </w:rPr>
        <w:t>DB</w:t>
      </w:r>
      <w:r w:rsidR="00C1312B">
        <w:rPr>
          <w:sz w:val="20"/>
        </w:rPr>
        <w:t xml:space="preserve"> </w:t>
      </w:r>
      <w:proofErr w:type="spellStart"/>
      <w:r w:rsidR="00C1312B">
        <w:rPr>
          <w:sz w:val="20"/>
          <w:lang w:val="en-US"/>
        </w:rPr>
        <w:t>Obrezka</w:t>
      </w:r>
      <w:proofErr w:type="spellEnd"/>
      <w:r w:rsidR="00C1312B">
        <w:rPr>
          <w:sz w:val="20"/>
        </w:rPr>
        <w:t xml:space="preserve"> и </w:t>
      </w:r>
      <w:r w:rsidR="00C1312B">
        <w:rPr>
          <w:sz w:val="20"/>
          <w:shd w:val="clear" w:color="auto" w:fill="FFFFFF"/>
          <w:lang w:val="en-US"/>
        </w:rPr>
        <w:t>DB</w:t>
      </w:r>
      <w:r w:rsidR="00C1312B" w:rsidRPr="00E41B31">
        <w:rPr>
          <w:sz w:val="20"/>
          <w:shd w:val="clear" w:color="auto" w:fill="FFFFFF"/>
        </w:rPr>
        <w:t xml:space="preserve"> </w:t>
      </w:r>
      <w:r w:rsidR="00C1312B">
        <w:rPr>
          <w:sz w:val="20"/>
          <w:shd w:val="clear" w:color="auto" w:fill="FFFFFF"/>
          <w:lang w:val="en-US"/>
        </w:rPr>
        <w:t>Work</w:t>
      </w:r>
      <w:r w:rsidR="00C1312B" w:rsidRPr="0028490F">
        <w:rPr>
          <w:sz w:val="20"/>
        </w:rPr>
        <w:t xml:space="preserve"> </w:t>
      </w:r>
      <w:r w:rsidRPr="0028490F">
        <w:rPr>
          <w:sz w:val="20"/>
        </w:rPr>
        <w:t xml:space="preserve">в части реплицируемых таблиц идентичны. База </w:t>
      </w:r>
      <w:r w:rsidR="00C1312B">
        <w:rPr>
          <w:sz w:val="20"/>
          <w:lang w:val="en-US"/>
        </w:rPr>
        <w:t>DB</w:t>
      </w:r>
      <w:r w:rsidR="00C1312B">
        <w:rPr>
          <w:sz w:val="20"/>
        </w:rPr>
        <w:t xml:space="preserve"> </w:t>
      </w:r>
      <w:proofErr w:type="spellStart"/>
      <w:r w:rsidR="00C1312B">
        <w:rPr>
          <w:sz w:val="20"/>
          <w:lang w:val="en-US"/>
        </w:rPr>
        <w:t>Obrezka</w:t>
      </w:r>
      <w:proofErr w:type="spellEnd"/>
      <w:r w:rsidR="00C1312B" w:rsidRPr="0028490F">
        <w:rPr>
          <w:sz w:val="20"/>
        </w:rPr>
        <w:t xml:space="preserve"> </w:t>
      </w:r>
      <w:r w:rsidRPr="0028490F">
        <w:rPr>
          <w:sz w:val="20"/>
        </w:rPr>
        <w:t>передаётся Заказчику для выполнения проверки (верификации) данных.</w:t>
      </w:r>
    </w:p>
    <w:p w14:paraId="479DEC5B" w14:textId="266B9E74" w:rsidR="0028490F" w:rsidRPr="0028490F" w:rsidRDefault="0028490F" w:rsidP="0028490F">
      <w:pPr>
        <w:pStyle w:val="afd"/>
        <w:numPr>
          <w:ilvl w:val="0"/>
          <w:numId w:val="37"/>
        </w:numPr>
        <w:ind w:left="567" w:hanging="567"/>
        <w:rPr>
          <w:sz w:val="20"/>
        </w:rPr>
      </w:pPr>
      <w:r w:rsidRPr="0028490F">
        <w:rPr>
          <w:sz w:val="20"/>
          <w:shd w:val="clear" w:color="auto" w:fill="FFFFFF"/>
        </w:rPr>
        <w:t xml:space="preserve">По завершению </w:t>
      </w:r>
      <w:r w:rsidRPr="0028490F">
        <w:rPr>
          <w:sz w:val="20"/>
        </w:rPr>
        <w:t xml:space="preserve">проверки (верификации) данных Заказчиком, в согласованное Сторонами технологическое окно база данных </w:t>
      </w:r>
      <w:r w:rsidR="00C1312B">
        <w:rPr>
          <w:sz w:val="20"/>
          <w:lang w:val="en-US"/>
        </w:rPr>
        <w:t>DB</w:t>
      </w:r>
      <w:r w:rsidR="00C1312B">
        <w:rPr>
          <w:sz w:val="20"/>
        </w:rPr>
        <w:t xml:space="preserve"> </w:t>
      </w:r>
      <w:r w:rsidR="00C1312B">
        <w:rPr>
          <w:sz w:val="20"/>
          <w:lang w:val="en-US"/>
        </w:rPr>
        <w:t>Work</w:t>
      </w:r>
      <w:r w:rsidR="00C1312B" w:rsidRPr="0028490F">
        <w:rPr>
          <w:sz w:val="20"/>
        </w:rPr>
        <w:t xml:space="preserve"> </w:t>
      </w:r>
      <w:r w:rsidRPr="0028490F">
        <w:rPr>
          <w:sz w:val="20"/>
        </w:rPr>
        <w:t xml:space="preserve">пере разворачиваются из копии </w:t>
      </w:r>
      <w:r w:rsidR="00C1312B">
        <w:rPr>
          <w:sz w:val="20"/>
          <w:lang w:val="en-US"/>
        </w:rPr>
        <w:t>DB</w:t>
      </w:r>
      <w:r w:rsidR="00C1312B">
        <w:rPr>
          <w:sz w:val="20"/>
        </w:rPr>
        <w:t xml:space="preserve"> </w:t>
      </w:r>
      <w:proofErr w:type="spellStart"/>
      <w:r w:rsidR="00C1312B">
        <w:rPr>
          <w:sz w:val="20"/>
          <w:lang w:val="en-US"/>
        </w:rPr>
        <w:t>Obrezka</w:t>
      </w:r>
      <w:proofErr w:type="spellEnd"/>
      <w:r w:rsidR="00C1312B">
        <w:rPr>
          <w:sz w:val="20"/>
        </w:rPr>
        <w:t xml:space="preserve"> </w:t>
      </w:r>
      <w:r w:rsidRPr="0028490F">
        <w:rPr>
          <w:sz w:val="20"/>
        </w:rPr>
        <w:t>– выполняется ввод её в эксплуатацию.</w:t>
      </w:r>
    </w:p>
    <w:p w14:paraId="2D3072C4" w14:textId="733943B0" w:rsidR="004264A2" w:rsidRPr="004264A2" w:rsidRDefault="004264A2">
      <w:pPr>
        <w:pStyle w:val="afd"/>
        <w:numPr>
          <w:ilvl w:val="0"/>
          <w:numId w:val="19"/>
        </w:numPr>
        <w:ind w:left="567" w:hanging="567"/>
        <w:jc w:val="left"/>
        <w:rPr>
          <w:sz w:val="20"/>
        </w:rPr>
      </w:pPr>
      <w:r w:rsidRPr="004264A2">
        <w:rPr>
          <w:sz w:val="20"/>
        </w:rPr>
        <w:t xml:space="preserve">План-график </w:t>
      </w:r>
      <w:r w:rsidR="00E070BA">
        <w:rPr>
          <w:sz w:val="20"/>
        </w:rPr>
        <w:t>оказания Услуг</w:t>
      </w:r>
    </w:p>
    <w:tbl>
      <w:tblPr>
        <w:tblStyle w:val="af3"/>
        <w:tblW w:w="9098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704"/>
        <w:gridCol w:w="4683"/>
        <w:gridCol w:w="1474"/>
        <w:gridCol w:w="1116"/>
        <w:gridCol w:w="1121"/>
      </w:tblGrid>
      <w:tr w:rsidR="00220D14" w14:paraId="509CA8F7" w14:textId="77777777" w:rsidTr="006D1DE1">
        <w:trPr>
          <w:tblHeader/>
        </w:trPr>
        <w:tc>
          <w:tcPr>
            <w:tcW w:w="704" w:type="dxa"/>
            <w:tcBorders>
              <w:bottom w:val="single" w:sz="4" w:space="0" w:color="auto"/>
            </w:tcBorders>
          </w:tcPr>
          <w:p w14:paraId="534EBEBD" w14:textId="5135804A" w:rsidR="006F734A" w:rsidRPr="006F734A" w:rsidRDefault="006F734A" w:rsidP="004264A2">
            <w:pPr>
              <w:rPr>
                <w:sz w:val="20"/>
              </w:rPr>
            </w:pPr>
            <w:r>
              <w:rPr>
                <w:sz w:val="20"/>
              </w:rPr>
              <w:t>Этап, №</w:t>
            </w:r>
          </w:p>
        </w:tc>
        <w:tc>
          <w:tcPr>
            <w:tcW w:w="4683" w:type="dxa"/>
            <w:tcBorders>
              <w:bottom w:val="single" w:sz="4" w:space="0" w:color="auto"/>
            </w:tcBorders>
          </w:tcPr>
          <w:p w14:paraId="0EF84B3B" w14:textId="2C98AD3C" w:rsidR="006F734A" w:rsidRDefault="006F734A" w:rsidP="004264A2">
            <w:pPr>
              <w:rPr>
                <w:sz w:val="20"/>
              </w:rPr>
            </w:pPr>
            <w:r>
              <w:rPr>
                <w:sz w:val="20"/>
              </w:rPr>
              <w:t>Этап</w:t>
            </w:r>
            <w:r w:rsidR="00196C6A">
              <w:rPr>
                <w:sz w:val="20"/>
              </w:rPr>
              <w:t xml:space="preserve"> оказания услуг</w:t>
            </w:r>
            <w:r>
              <w:rPr>
                <w:sz w:val="20"/>
              </w:rPr>
              <w:t>, наименование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14:paraId="666ABF7E" w14:textId="6F98495C" w:rsidR="006F734A" w:rsidRDefault="006F734A" w:rsidP="004264A2">
            <w:pPr>
              <w:rPr>
                <w:sz w:val="20"/>
              </w:rPr>
            </w:pPr>
            <w:r>
              <w:rPr>
                <w:sz w:val="20"/>
              </w:rPr>
              <w:t>Выполняющая Сторона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2841334B" w14:textId="316AEE3B" w:rsidR="006F734A" w:rsidRDefault="006F734A" w:rsidP="004264A2">
            <w:pPr>
              <w:rPr>
                <w:sz w:val="20"/>
              </w:rPr>
            </w:pPr>
            <w:r>
              <w:rPr>
                <w:sz w:val="20"/>
              </w:rPr>
              <w:t>Дата начала</w:t>
            </w: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14:paraId="68599B03" w14:textId="3287E530" w:rsidR="006F734A" w:rsidRDefault="006F734A" w:rsidP="004264A2">
            <w:pPr>
              <w:rPr>
                <w:sz w:val="20"/>
              </w:rPr>
            </w:pPr>
            <w:r>
              <w:rPr>
                <w:sz w:val="20"/>
              </w:rPr>
              <w:t>Дата окончания</w:t>
            </w:r>
          </w:p>
        </w:tc>
      </w:tr>
      <w:tr w:rsidR="005B0BC4" w14:paraId="1C903D5E" w14:textId="77777777" w:rsidTr="006D1DE1">
        <w:tc>
          <w:tcPr>
            <w:tcW w:w="704" w:type="dxa"/>
            <w:shd w:val="clear" w:color="auto" w:fill="EDEDED" w:themeFill="accent3" w:themeFillTint="33"/>
          </w:tcPr>
          <w:p w14:paraId="250AF4A2" w14:textId="53E9D8C9" w:rsidR="006F734A" w:rsidRDefault="006F734A" w:rsidP="006F734A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683" w:type="dxa"/>
            <w:shd w:val="clear" w:color="auto" w:fill="EDEDED" w:themeFill="accent3" w:themeFillTint="33"/>
          </w:tcPr>
          <w:p w14:paraId="3057A9B8" w14:textId="40196051" w:rsidR="006F734A" w:rsidRDefault="004D6467" w:rsidP="006F734A">
            <w:pPr>
              <w:rPr>
                <w:sz w:val="20"/>
              </w:rPr>
            </w:pPr>
            <w:r>
              <w:rPr>
                <w:sz w:val="20"/>
              </w:rPr>
              <w:t>Анализ базы данных 1</w:t>
            </w:r>
            <w:proofErr w:type="gramStart"/>
            <w:r>
              <w:rPr>
                <w:sz w:val="20"/>
              </w:rPr>
              <w:t>С:Предприятие</w:t>
            </w:r>
            <w:proofErr w:type="gramEnd"/>
            <w:r>
              <w:rPr>
                <w:sz w:val="20"/>
              </w:rPr>
              <w:t xml:space="preserve"> и подготовка документа "</w:t>
            </w:r>
            <w:r w:rsidRPr="004D6467">
              <w:rPr>
                <w:sz w:val="20"/>
              </w:rPr>
              <w:t>Постановка задачи на разработку программного кода, предназначенного для обрезки информационной базы данных</w:t>
            </w:r>
            <w:r>
              <w:rPr>
                <w:sz w:val="20"/>
              </w:rPr>
              <w:t>"</w:t>
            </w:r>
          </w:p>
        </w:tc>
        <w:tc>
          <w:tcPr>
            <w:tcW w:w="1474" w:type="dxa"/>
            <w:shd w:val="clear" w:color="auto" w:fill="EDEDED" w:themeFill="accent3" w:themeFillTint="33"/>
          </w:tcPr>
          <w:p w14:paraId="2E16BA88" w14:textId="17982FB5" w:rsidR="006F734A" w:rsidRDefault="006F734A" w:rsidP="006F734A">
            <w:pPr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16" w:type="dxa"/>
            <w:shd w:val="clear" w:color="auto" w:fill="EDEDED" w:themeFill="accent3" w:themeFillTint="33"/>
          </w:tcPr>
          <w:p w14:paraId="38FEC035" w14:textId="6B55891C" w:rsidR="006F734A" w:rsidRDefault="006F734A" w:rsidP="006F734A">
            <w:pPr>
              <w:rPr>
                <w:sz w:val="20"/>
              </w:rPr>
            </w:pPr>
          </w:p>
        </w:tc>
        <w:tc>
          <w:tcPr>
            <w:tcW w:w="1121" w:type="dxa"/>
            <w:shd w:val="clear" w:color="auto" w:fill="EDEDED" w:themeFill="accent3" w:themeFillTint="33"/>
          </w:tcPr>
          <w:p w14:paraId="20209210" w14:textId="4F542D2A" w:rsidR="006F734A" w:rsidRDefault="006F734A" w:rsidP="006F734A">
            <w:pPr>
              <w:rPr>
                <w:sz w:val="20"/>
              </w:rPr>
            </w:pPr>
          </w:p>
        </w:tc>
      </w:tr>
      <w:tr w:rsidR="00E63D18" w14:paraId="3039D060" w14:textId="77777777" w:rsidTr="006D1DE1">
        <w:tc>
          <w:tcPr>
            <w:tcW w:w="704" w:type="dxa"/>
          </w:tcPr>
          <w:p w14:paraId="648EF28C" w14:textId="5840766D" w:rsidR="006F734A" w:rsidRPr="006F734A" w:rsidRDefault="006F734A">
            <w:pPr>
              <w:pStyle w:val="afd"/>
              <w:numPr>
                <w:ilvl w:val="0"/>
                <w:numId w:val="21"/>
              </w:numPr>
              <w:tabs>
                <w:tab w:val="left" w:pos="315"/>
              </w:tabs>
              <w:ind w:left="315" w:right="882" w:hanging="315"/>
              <w:rPr>
                <w:sz w:val="20"/>
              </w:rPr>
            </w:pPr>
          </w:p>
        </w:tc>
        <w:tc>
          <w:tcPr>
            <w:tcW w:w="4683" w:type="dxa"/>
          </w:tcPr>
          <w:p w14:paraId="63D9BA44" w14:textId="77777777" w:rsidR="006F734A" w:rsidRPr="00284C69" w:rsidRDefault="006F734A" w:rsidP="006F734A">
            <w:pPr>
              <w:rPr>
                <w:sz w:val="20"/>
              </w:rPr>
            </w:pPr>
            <w:r w:rsidRPr="00284C69">
              <w:rPr>
                <w:sz w:val="20"/>
              </w:rPr>
              <w:t>Установочная встреча Сторон:</w:t>
            </w:r>
          </w:p>
          <w:p w14:paraId="63BD4E83" w14:textId="77777777" w:rsidR="006F734A" w:rsidRDefault="006F734A">
            <w:pPr>
              <w:numPr>
                <w:ilvl w:val="0"/>
                <w:numId w:val="22"/>
              </w:numPr>
              <w:ind w:left="207" w:hanging="207"/>
              <w:rPr>
                <w:sz w:val="20"/>
                <w:shd w:val="clear" w:color="auto" w:fill="FFFFFF"/>
              </w:rPr>
            </w:pPr>
            <w:r w:rsidRPr="00284C69">
              <w:rPr>
                <w:sz w:val="20"/>
                <w:shd w:val="clear" w:color="auto" w:fill="FFFFFF"/>
              </w:rPr>
              <w:t>участники проекта и их роли;</w:t>
            </w:r>
          </w:p>
          <w:p w14:paraId="5AFBD5ED" w14:textId="53684F76" w:rsidR="006F734A" w:rsidRPr="006F734A" w:rsidRDefault="006F734A">
            <w:pPr>
              <w:numPr>
                <w:ilvl w:val="0"/>
                <w:numId w:val="22"/>
              </w:numPr>
              <w:ind w:left="207" w:hanging="207"/>
              <w:rPr>
                <w:sz w:val="20"/>
                <w:shd w:val="clear" w:color="auto" w:fill="FFFFFF"/>
              </w:rPr>
            </w:pPr>
            <w:r w:rsidRPr="006F734A">
              <w:rPr>
                <w:sz w:val="20"/>
                <w:shd w:val="clear" w:color="auto" w:fill="FFFFFF"/>
              </w:rPr>
              <w:t>формат и каналы коммуникации.</w:t>
            </w:r>
          </w:p>
        </w:tc>
        <w:tc>
          <w:tcPr>
            <w:tcW w:w="1474" w:type="dxa"/>
          </w:tcPr>
          <w:p w14:paraId="0A4AC29D" w14:textId="4A9505B4" w:rsidR="006F734A" w:rsidRDefault="00977F6F" w:rsidP="006F734A">
            <w:pPr>
              <w:rPr>
                <w:sz w:val="20"/>
              </w:rPr>
            </w:pPr>
            <w:r>
              <w:rPr>
                <w:sz w:val="20"/>
              </w:rPr>
              <w:t>Исполнитель/ Заказчик</w:t>
            </w:r>
          </w:p>
        </w:tc>
        <w:tc>
          <w:tcPr>
            <w:tcW w:w="1116" w:type="dxa"/>
          </w:tcPr>
          <w:p w14:paraId="7118A885" w14:textId="1E22D182" w:rsidR="006F734A" w:rsidRDefault="006F734A" w:rsidP="006F734A">
            <w:pPr>
              <w:rPr>
                <w:sz w:val="20"/>
              </w:rPr>
            </w:pPr>
          </w:p>
        </w:tc>
        <w:tc>
          <w:tcPr>
            <w:tcW w:w="1121" w:type="dxa"/>
          </w:tcPr>
          <w:p w14:paraId="5A05EBF4" w14:textId="4B79E3BE" w:rsidR="006F734A" w:rsidRDefault="006F734A" w:rsidP="006F734A">
            <w:pPr>
              <w:rPr>
                <w:sz w:val="20"/>
              </w:rPr>
            </w:pPr>
          </w:p>
        </w:tc>
      </w:tr>
      <w:tr w:rsidR="00E63D18" w14:paraId="418A9357" w14:textId="77777777" w:rsidTr="006D1DE1">
        <w:tc>
          <w:tcPr>
            <w:tcW w:w="704" w:type="dxa"/>
          </w:tcPr>
          <w:p w14:paraId="34FBB975" w14:textId="77777777" w:rsidR="006F734A" w:rsidRPr="006F734A" w:rsidRDefault="006F734A">
            <w:pPr>
              <w:pStyle w:val="afd"/>
              <w:numPr>
                <w:ilvl w:val="0"/>
                <w:numId w:val="21"/>
              </w:numPr>
              <w:tabs>
                <w:tab w:val="left" w:pos="315"/>
              </w:tabs>
              <w:ind w:left="315" w:right="882" w:hanging="315"/>
              <w:rPr>
                <w:sz w:val="20"/>
              </w:rPr>
            </w:pPr>
          </w:p>
        </w:tc>
        <w:tc>
          <w:tcPr>
            <w:tcW w:w="4683" w:type="dxa"/>
          </w:tcPr>
          <w:p w14:paraId="37406368" w14:textId="5DFEDC57" w:rsidR="00977F6F" w:rsidRPr="00284C69" w:rsidRDefault="00977F6F" w:rsidP="00977F6F">
            <w:pPr>
              <w:rPr>
                <w:sz w:val="20"/>
                <w:shd w:val="clear" w:color="auto" w:fill="FFFFFF"/>
              </w:rPr>
            </w:pPr>
            <w:r w:rsidRPr="00284C69">
              <w:rPr>
                <w:sz w:val="20"/>
                <w:shd w:val="clear" w:color="auto" w:fill="FFFFFF"/>
              </w:rPr>
              <w:t xml:space="preserve">Подготовка </w:t>
            </w:r>
            <w:r w:rsidR="00196C6A">
              <w:rPr>
                <w:sz w:val="20"/>
                <w:shd w:val="clear" w:color="auto" w:fill="FFFFFF"/>
                <w:lang w:val="en-US"/>
              </w:rPr>
              <w:t>DB</w:t>
            </w:r>
            <w:r w:rsidR="00BD536C">
              <w:rPr>
                <w:sz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00BD536C">
              <w:rPr>
                <w:sz w:val="20"/>
                <w:shd w:val="clear" w:color="auto" w:fill="FFFFFF"/>
                <w:lang w:val="en-US"/>
              </w:rPr>
              <w:t>Obrezka</w:t>
            </w:r>
            <w:proofErr w:type="spellEnd"/>
            <w:r w:rsidRPr="00284C69">
              <w:rPr>
                <w:sz w:val="20"/>
                <w:shd w:val="clear" w:color="auto" w:fill="FFFFFF"/>
              </w:rPr>
              <w:t>:</w:t>
            </w:r>
          </w:p>
          <w:p w14:paraId="3C32681F" w14:textId="77777777" w:rsidR="00977F6F" w:rsidRPr="00284C69" w:rsidRDefault="00977F6F">
            <w:pPr>
              <w:numPr>
                <w:ilvl w:val="0"/>
                <w:numId w:val="22"/>
              </w:numPr>
              <w:ind w:left="207" w:hanging="207"/>
              <w:rPr>
                <w:sz w:val="20"/>
                <w:shd w:val="clear" w:color="auto" w:fill="FFFFFF"/>
              </w:rPr>
            </w:pPr>
            <w:r w:rsidRPr="00284C69">
              <w:rPr>
                <w:sz w:val="20"/>
                <w:shd w:val="clear" w:color="auto" w:fill="FFFFFF"/>
              </w:rPr>
              <w:t>подготовка оборудования;</w:t>
            </w:r>
          </w:p>
          <w:p w14:paraId="74D130D8" w14:textId="77777777" w:rsidR="00977F6F" w:rsidRPr="00284C69" w:rsidRDefault="00977F6F">
            <w:pPr>
              <w:numPr>
                <w:ilvl w:val="0"/>
                <w:numId w:val="22"/>
              </w:numPr>
              <w:ind w:left="207" w:hanging="207"/>
              <w:rPr>
                <w:sz w:val="20"/>
              </w:rPr>
            </w:pPr>
            <w:r w:rsidRPr="00284C69">
              <w:rPr>
                <w:sz w:val="20"/>
                <w:shd w:val="clear" w:color="auto" w:fill="FFFFFF"/>
              </w:rPr>
              <w:t>установка программного обеспечения;</w:t>
            </w:r>
          </w:p>
          <w:p w14:paraId="184BC888" w14:textId="6A155469" w:rsidR="00977F6F" w:rsidRPr="00284C69" w:rsidRDefault="00977F6F">
            <w:pPr>
              <w:numPr>
                <w:ilvl w:val="0"/>
                <w:numId w:val="22"/>
              </w:numPr>
              <w:ind w:left="207" w:hanging="207"/>
              <w:rPr>
                <w:sz w:val="20"/>
              </w:rPr>
            </w:pPr>
            <w:r w:rsidRPr="00284C69">
              <w:rPr>
                <w:sz w:val="20"/>
                <w:shd w:val="clear" w:color="auto" w:fill="FFFFFF"/>
              </w:rPr>
              <w:t>развёртывание</w:t>
            </w:r>
            <w:r w:rsidR="00BD536C" w:rsidRPr="00BD536C">
              <w:rPr>
                <w:sz w:val="20"/>
                <w:shd w:val="clear" w:color="auto" w:fill="FFFFFF"/>
              </w:rPr>
              <w:t xml:space="preserve"> </w:t>
            </w:r>
            <w:r w:rsidR="00BD536C">
              <w:rPr>
                <w:sz w:val="20"/>
                <w:shd w:val="clear" w:color="auto" w:fill="FFFFFF"/>
              </w:rPr>
              <w:t xml:space="preserve">базы </w:t>
            </w:r>
            <w:r w:rsidR="00196C6A">
              <w:rPr>
                <w:sz w:val="20"/>
                <w:shd w:val="clear" w:color="auto" w:fill="FFFFFF"/>
                <w:lang w:val="en-US"/>
              </w:rPr>
              <w:t>DB</w:t>
            </w:r>
            <w:r w:rsidR="00BD536C" w:rsidRPr="00BD536C">
              <w:rPr>
                <w:sz w:val="20"/>
                <w:shd w:val="clear" w:color="auto" w:fill="FFFFFF"/>
              </w:rPr>
              <w:t xml:space="preserve"> </w:t>
            </w:r>
            <w:proofErr w:type="spellStart"/>
            <w:r w:rsidR="00BD536C">
              <w:rPr>
                <w:sz w:val="20"/>
                <w:shd w:val="clear" w:color="auto" w:fill="FFFFFF"/>
                <w:lang w:val="en-US"/>
              </w:rPr>
              <w:t>Obrezka</w:t>
            </w:r>
            <w:proofErr w:type="spellEnd"/>
            <w:r w:rsidR="00BD536C" w:rsidRPr="00BD536C">
              <w:rPr>
                <w:sz w:val="20"/>
                <w:shd w:val="clear" w:color="auto" w:fill="FFFFFF"/>
              </w:rPr>
              <w:t xml:space="preserve"> </w:t>
            </w:r>
            <w:r w:rsidR="00BD536C">
              <w:rPr>
                <w:sz w:val="20"/>
                <w:shd w:val="clear" w:color="auto" w:fill="FFFFFF"/>
              </w:rPr>
              <w:t>из</w:t>
            </w:r>
            <w:r>
              <w:rPr>
                <w:sz w:val="20"/>
                <w:shd w:val="clear" w:color="auto" w:fill="FFFFFF"/>
              </w:rPr>
              <w:t xml:space="preserve"> актуальной</w:t>
            </w:r>
            <w:r w:rsidRPr="00284C69">
              <w:rPr>
                <w:sz w:val="20"/>
                <w:shd w:val="clear" w:color="auto" w:fill="FFFFFF"/>
              </w:rPr>
              <w:t xml:space="preserve"> копии</w:t>
            </w:r>
            <w:r w:rsidR="00BD536C">
              <w:rPr>
                <w:sz w:val="20"/>
                <w:shd w:val="clear" w:color="auto" w:fill="FFFFFF"/>
              </w:rPr>
              <w:t xml:space="preserve"> базы</w:t>
            </w:r>
            <w:r w:rsidR="00BD536C" w:rsidRPr="00BD536C">
              <w:rPr>
                <w:sz w:val="20"/>
                <w:shd w:val="clear" w:color="auto" w:fill="FFFFFF"/>
              </w:rPr>
              <w:t xml:space="preserve"> </w:t>
            </w:r>
            <w:r w:rsidR="00196C6A">
              <w:rPr>
                <w:sz w:val="20"/>
                <w:shd w:val="clear" w:color="auto" w:fill="FFFFFF"/>
                <w:lang w:val="en-US"/>
              </w:rPr>
              <w:t>DB</w:t>
            </w:r>
            <w:r w:rsidR="00196C6A" w:rsidRPr="00196C6A">
              <w:rPr>
                <w:sz w:val="20"/>
                <w:shd w:val="clear" w:color="auto" w:fill="FFFFFF"/>
              </w:rPr>
              <w:t xml:space="preserve"> </w:t>
            </w:r>
            <w:r w:rsidR="00196C6A">
              <w:rPr>
                <w:sz w:val="20"/>
                <w:shd w:val="clear" w:color="auto" w:fill="FFFFFF"/>
                <w:lang w:val="en-US"/>
              </w:rPr>
              <w:t>Work</w:t>
            </w:r>
            <w:r w:rsidRPr="00284C69">
              <w:rPr>
                <w:sz w:val="20"/>
                <w:shd w:val="clear" w:color="auto" w:fill="FFFFFF"/>
              </w:rPr>
              <w:t>;</w:t>
            </w:r>
          </w:p>
          <w:p w14:paraId="1B79DAAF" w14:textId="1A906AC9" w:rsidR="00BD536C" w:rsidRDefault="00BD536C">
            <w:pPr>
              <w:numPr>
                <w:ilvl w:val="0"/>
                <w:numId w:val="22"/>
              </w:numPr>
              <w:ind w:left="207" w:hanging="207"/>
              <w:rPr>
                <w:sz w:val="20"/>
              </w:rPr>
            </w:pPr>
            <w:r w:rsidRPr="00BD536C">
              <w:rPr>
                <w:sz w:val="20"/>
              </w:rPr>
              <w:t>создание учётных записей для удалённой работы</w:t>
            </w:r>
            <w:r>
              <w:rPr>
                <w:sz w:val="20"/>
              </w:rPr>
              <w:t xml:space="preserve"> и предоставление их Исполнителю;</w:t>
            </w:r>
          </w:p>
          <w:p w14:paraId="38069B64" w14:textId="35157E4E" w:rsidR="006F734A" w:rsidRPr="00977F6F" w:rsidRDefault="00977F6F">
            <w:pPr>
              <w:numPr>
                <w:ilvl w:val="0"/>
                <w:numId w:val="22"/>
              </w:numPr>
              <w:ind w:left="207" w:hanging="207"/>
              <w:rPr>
                <w:sz w:val="20"/>
              </w:rPr>
            </w:pPr>
            <w:r w:rsidRPr="00977F6F">
              <w:rPr>
                <w:sz w:val="20"/>
              </w:rPr>
              <w:t xml:space="preserve">проверка Исполнителем предоставленной </w:t>
            </w:r>
            <w:r w:rsidRPr="00977F6F">
              <w:rPr>
                <w:sz w:val="20"/>
              </w:rPr>
              <w:lastRenderedPageBreak/>
              <w:t>инфраструктуры и прав доступа.</w:t>
            </w:r>
          </w:p>
        </w:tc>
        <w:tc>
          <w:tcPr>
            <w:tcW w:w="1474" w:type="dxa"/>
          </w:tcPr>
          <w:p w14:paraId="708415A8" w14:textId="53C8E5F1" w:rsidR="006F734A" w:rsidRDefault="00977F6F" w:rsidP="006F734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Заказчик</w:t>
            </w:r>
          </w:p>
        </w:tc>
        <w:tc>
          <w:tcPr>
            <w:tcW w:w="1116" w:type="dxa"/>
          </w:tcPr>
          <w:p w14:paraId="163FAF11" w14:textId="0B1E653F" w:rsidR="006F734A" w:rsidRDefault="006F734A" w:rsidP="006F734A">
            <w:pPr>
              <w:rPr>
                <w:sz w:val="20"/>
              </w:rPr>
            </w:pPr>
          </w:p>
        </w:tc>
        <w:tc>
          <w:tcPr>
            <w:tcW w:w="1121" w:type="dxa"/>
          </w:tcPr>
          <w:p w14:paraId="242BDB58" w14:textId="38CC27C4" w:rsidR="006F734A" w:rsidRDefault="006F734A" w:rsidP="006F734A">
            <w:pPr>
              <w:rPr>
                <w:sz w:val="20"/>
              </w:rPr>
            </w:pPr>
          </w:p>
        </w:tc>
      </w:tr>
      <w:tr w:rsidR="00E63D18" w14:paraId="6D245942" w14:textId="77777777" w:rsidTr="006D1DE1">
        <w:tc>
          <w:tcPr>
            <w:tcW w:w="704" w:type="dxa"/>
          </w:tcPr>
          <w:p w14:paraId="7C43384F" w14:textId="77777777" w:rsidR="006F734A" w:rsidRPr="006F734A" w:rsidRDefault="006F734A">
            <w:pPr>
              <w:pStyle w:val="afd"/>
              <w:numPr>
                <w:ilvl w:val="0"/>
                <w:numId w:val="21"/>
              </w:numPr>
              <w:tabs>
                <w:tab w:val="left" w:pos="315"/>
              </w:tabs>
              <w:ind w:left="315" w:right="882" w:hanging="315"/>
              <w:rPr>
                <w:sz w:val="20"/>
              </w:rPr>
            </w:pPr>
          </w:p>
        </w:tc>
        <w:tc>
          <w:tcPr>
            <w:tcW w:w="4683" w:type="dxa"/>
          </w:tcPr>
          <w:p w14:paraId="40EE4DFB" w14:textId="3120C9BB" w:rsidR="00977F6F" w:rsidRPr="00284C69" w:rsidRDefault="00977F6F" w:rsidP="00977F6F">
            <w:pPr>
              <w:rPr>
                <w:sz w:val="20"/>
                <w:shd w:val="clear" w:color="auto" w:fill="FFFFFF"/>
              </w:rPr>
            </w:pPr>
            <w:r w:rsidRPr="00284C69">
              <w:rPr>
                <w:sz w:val="20"/>
                <w:shd w:val="clear" w:color="auto" w:fill="FFFFFF"/>
              </w:rPr>
              <w:t>Инвентаризация и анализ:</w:t>
            </w:r>
          </w:p>
          <w:p w14:paraId="11325CB2" w14:textId="1769EEB9" w:rsidR="00977F6F" w:rsidRPr="00284C69" w:rsidRDefault="00977F6F">
            <w:pPr>
              <w:numPr>
                <w:ilvl w:val="0"/>
                <w:numId w:val="22"/>
              </w:numPr>
              <w:ind w:left="207" w:hanging="207"/>
              <w:rPr>
                <w:sz w:val="20"/>
                <w:shd w:val="clear" w:color="auto" w:fill="FFFFFF"/>
              </w:rPr>
            </w:pPr>
            <w:r w:rsidRPr="00284C69">
              <w:rPr>
                <w:sz w:val="20"/>
              </w:rPr>
              <w:t>структуры на уровне SQL</w:t>
            </w:r>
            <w:r w:rsidRPr="00284C69">
              <w:rPr>
                <w:sz w:val="20"/>
                <w:shd w:val="clear" w:color="auto" w:fill="FFFFFF"/>
              </w:rPr>
              <w:t>;</w:t>
            </w:r>
          </w:p>
          <w:p w14:paraId="541AC937" w14:textId="700CB05A" w:rsidR="00977F6F" w:rsidRPr="00284C69" w:rsidRDefault="00977F6F">
            <w:pPr>
              <w:numPr>
                <w:ilvl w:val="0"/>
                <w:numId w:val="22"/>
              </w:numPr>
              <w:ind w:left="207" w:hanging="207"/>
              <w:rPr>
                <w:sz w:val="20"/>
              </w:rPr>
            </w:pPr>
            <w:r w:rsidRPr="00284C69">
              <w:rPr>
                <w:sz w:val="20"/>
              </w:rPr>
              <w:t>статистика распределения данных по таблицам</w:t>
            </w:r>
            <w:r w:rsidRPr="00284C69">
              <w:rPr>
                <w:sz w:val="20"/>
                <w:shd w:val="clear" w:color="auto" w:fill="FFFFFF"/>
              </w:rPr>
              <w:t>;</w:t>
            </w:r>
          </w:p>
          <w:p w14:paraId="39D42862" w14:textId="55F7E8E7" w:rsidR="006F734A" w:rsidRPr="00977F6F" w:rsidRDefault="00977F6F">
            <w:pPr>
              <w:numPr>
                <w:ilvl w:val="0"/>
                <w:numId w:val="22"/>
              </w:numPr>
              <w:ind w:left="207" w:hanging="207"/>
              <w:rPr>
                <w:sz w:val="20"/>
              </w:rPr>
            </w:pPr>
            <w:r w:rsidRPr="00284C69">
              <w:rPr>
                <w:sz w:val="20"/>
              </w:rPr>
              <w:t>процессов интегр</w:t>
            </w:r>
            <w:r w:rsidRPr="00284C69">
              <w:rPr>
                <w:sz w:val="20"/>
                <w:shd w:val="clear" w:color="auto" w:fill="FFFFFF"/>
              </w:rPr>
              <w:t>ационного взаимодействия с другими системами Заказчика</w:t>
            </w:r>
            <w:r>
              <w:rPr>
                <w:sz w:val="20"/>
              </w:rPr>
              <w:t>.</w:t>
            </w:r>
          </w:p>
        </w:tc>
        <w:tc>
          <w:tcPr>
            <w:tcW w:w="1474" w:type="dxa"/>
          </w:tcPr>
          <w:p w14:paraId="1B1E10D8" w14:textId="0A5A4FE0" w:rsidR="006F734A" w:rsidRDefault="00827002" w:rsidP="006F734A">
            <w:pPr>
              <w:rPr>
                <w:sz w:val="20"/>
              </w:rPr>
            </w:pPr>
            <w:r>
              <w:rPr>
                <w:sz w:val="20"/>
              </w:rPr>
              <w:t>Исполнитель/ Заказчик</w:t>
            </w:r>
          </w:p>
        </w:tc>
        <w:tc>
          <w:tcPr>
            <w:tcW w:w="1116" w:type="dxa"/>
          </w:tcPr>
          <w:p w14:paraId="6B78EEC1" w14:textId="4028D6C3" w:rsidR="006F734A" w:rsidRDefault="006F734A" w:rsidP="006F734A">
            <w:pPr>
              <w:rPr>
                <w:sz w:val="20"/>
              </w:rPr>
            </w:pPr>
          </w:p>
        </w:tc>
        <w:tc>
          <w:tcPr>
            <w:tcW w:w="1121" w:type="dxa"/>
          </w:tcPr>
          <w:p w14:paraId="196C5C79" w14:textId="281EC99A" w:rsidR="006F734A" w:rsidRDefault="006F734A" w:rsidP="006F734A">
            <w:pPr>
              <w:rPr>
                <w:sz w:val="20"/>
              </w:rPr>
            </w:pPr>
          </w:p>
        </w:tc>
      </w:tr>
      <w:tr w:rsidR="00E63D18" w14:paraId="1FF94D34" w14:textId="77777777" w:rsidTr="006D1DE1">
        <w:tc>
          <w:tcPr>
            <w:tcW w:w="704" w:type="dxa"/>
          </w:tcPr>
          <w:p w14:paraId="268127DF" w14:textId="77777777" w:rsidR="006F734A" w:rsidRPr="006F734A" w:rsidRDefault="006F734A">
            <w:pPr>
              <w:pStyle w:val="afd"/>
              <w:numPr>
                <w:ilvl w:val="0"/>
                <w:numId w:val="21"/>
              </w:numPr>
              <w:tabs>
                <w:tab w:val="left" w:pos="315"/>
              </w:tabs>
              <w:ind w:left="315" w:right="882" w:hanging="315"/>
              <w:rPr>
                <w:sz w:val="20"/>
              </w:rPr>
            </w:pPr>
          </w:p>
        </w:tc>
        <w:tc>
          <w:tcPr>
            <w:tcW w:w="4683" w:type="dxa"/>
          </w:tcPr>
          <w:p w14:paraId="43E36942" w14:textId="5DA77203" w:rsidR="00977F6F" w:rsidRPr="00196C6A" w:rsidRDefault="00BD536C" w:rsidP="00977F6F">
            <w:pPr>
              <w:rPr>
                <w:sz w:val="20"/>
              </w:rPr>
            </w:pPr>
            <w:r w:rsidRPr="00BD536C">
              <w:rPr>
                <w:sz w:val="20"/>
              </w:rPr>
              <w:t xml:space="preserve">Интервьюирование Заказчика на предмет уточнения требований к результатам работы программного кода, предназначенного для обрезки базы данных </w:t>
            </w:r>
            <w:r w:rsidR="00196C6A">
              <w:rPr>
                <w:sz w:val="20"/>
                <w:shd w:val="clear" w:color="auto" w:fill="FFFFFF"/>
                <w:lang w:val="en-US"/>
              </w:rPr>
              <w:t>DB</w:t>
            </w:r>
            <w:r w:rsidR="00196C6A" w:rsidRPr="00196C6A">
              <w:rPr>
                <w:sz w:val="20"/>
                <w:shd w:val="clear" w:color="auto" w:fill="FFFFFF"/>
              </w:rPr>
              <w:t xml:space="preserve"> </w:t>
            </w:r>
            <w:proofErr w:type="spellStart"/>
            <w:r w:rsidR="00196C6A">
              <w:rPr>
                <w:sz w:val="20"/>
                <w:shd w:val="clear" w:color="auto" w:fill="FFFFFF"/>
                <w:lang w:val="en-US"/>
              </w:rPr>
              <w:t>Obrezka</w:t>
            </w:r>
            <w:proofErr w:type="spellEnd"/>
            <w:r w:rsidR="00196C6A">
              <w:rPr>
                <w:sz w:val="20"/>
                <w:shd w:val="clear" w:color="auto" w:fill="FFFFFF"/>
              </w:rPr>
              <w:t>.</w:t>
            </w:r>
          </w:p>
        </w:tc>
        <w:tc>
          <w:tcPr>
            <w:tcW w:w="1474" w:type="dxa"/>
          </w:tcPr>
          <w:p w14:paraId="0649DB40" w14:textId="0FF9BFB2" w:rsidR="006F734A" w:rsidRDefault="002D21E2" w:rsidP="006F734A">
            <w:pPr>
              <w:rPr>
                <w:sz w:val="20"/>
              </w:rPr>
            </w:pPr>
            <w:r>
              <w:rPr>
                <w:sz w:val="20"/>
              </w:rPr>
              <w:t>Исполнитель/ Заказчик</w:t>
            </w:r>
          </w:p>
        </w:tc>
        <w:tc>
          <w:tcPr>
            <w:tcW w:w="1116" w:type="dxa"/>
          </w:tcPr>
          <w:p w14:paraId="5A6CEAA9" w14:textId="6751DE95" w:rsidR="006F734A" w:rsidRDefault="006F734A" w:rsidP="006F734A">
            <w:pPr>
              <w:rPr>
                <w:sz w:val="20"/>
              </w:rPr>
            </w:pPr>
          </w:p>
        </w:tc>
        <w:tc>
          <w:tcPr>
            <w:tcW w:w="1121" w:type="dxa"/>
          </w:tcPr>
          <w:p w14:paraId="1F732904" w14:textId="79C3CB0E" w:rsidR="006F734A" w:rsidRDefault="006F734A" w:rsidP="006F734A">
            <w:pPr>
              <w:rPr>
                <w:sz w:val="20"/>
              </w:rPr>
            </w:pPr>
          </w:p>
        </w:tc>
      </w:tr>
      <w:tr w:rsidR="00220D14" w14:paraId="5DE180DC" w14:textId="77777777" w:rsidTr="006D1DE1">
        <w:tc>
          <w:tcPr>
            <w:tcW w:w="704" w:type="dxa"/>
            <w:tcBorders>
              <w:bottom w:val="single" w:sz="4" w:space="0" w:color="auto"/>
            </w:tcBorders>
          </w:tcPr>
          <w:p w14:paraId="3A139A0F" w14:textId="77777777" w:rsidR="006F734A" w:rsidRPr="006F734A" w:rsidRDefault="006F734A">
            <w:pPr>
              <w:pStyle w:val="afd"/>
              <w:numPr>
                <w:ilvl w:val="0"/>
                <w:numId w:val="21"/>
              </w:numPr>
              <w:tabs>
                <w:tab w:val="left" w:pos="315"/>
              </w:tabs>
              <w:ind w:left="315" w:right="882" w:hanging="315"/>
              <w:rPr>
                <w:sz w:val="20"/>
              </w:rPr>
            </w:pPr>
          </w:p>
        </w:tc>
        <w:tc>
          <w:tcPr>
            <w:tcW w:w="4683" w:type="dxa"/>
            <w:tcBorders>
              <w:bottom w:val="single" w:sz="4" w:space="0" w:color="auto"/>
            </w:tcBorders>
          </w:tcPr>
          <w:p w14:paraId="2C6556AF" w14:textId="3BA63E9E" w:rsidR="004B73DB" w:rsidRPr="00BD536C" w:rsidRDefault="00025396" w:rsidP="00BD536C">
            <w:pPr>
              <w:rPr>
                <w:sz w:val="20"/>
              </w:rPr>
            </w:pPr>
            <w:r>
              <w:rPr>
                <w:sz w:val="20"/>
              </w:rPr>
              <w:t xml:space="preserve">Расчёт </w:t>
            </w:r>
            <w:r w:rsidRPr="00025396">
              <w:rPr>
                <w:sz w:val="20"/>
              </w:rPr>
              <w:t>целевого уменьшения объёма базы в результате её обрезки</w:t>
            </w:r>
            <w:r>
              <w:rPr>
                <w:sz w:val="20"/>
              </w:rPr>
              <w:t xml:space="preserve"> и п</w:t>
            </w:r>
            <w:r w:rsidRPr="00BD536C">
              <w:rPr>
                <w:sz w:val="20"/>
              </w:rPr>
              <w:t>одготовка документа "Постановка задачи на разработку программного кода, предназначенного для обрезки информационной базы данных"</w:t>
            </w:r>
            <w:r w:rsidR="004B73DB" w:rsidRPr="00BD536C">
              <w:rPr>
                <w:sz w:val="20"/>
              </w:rPr>
              <w:t>.</w:t>
            </w:r>
          </w:p>
          <w:p w14:paraId="6893DCE7" w14:textId="2306E6AB" w:rsidR="004B73DB" w:rsidRPr="00BD536C" w:rsidRDefault="00BD536C" w:rsidP="004B73DB">
            <w:pPr>
              <w:rPr>
                <w:b/>
                <w:bCs/>
                <w:i/>
                <w:iCs/>
                <w:sz w:val="20"/>
              </w:rPr>
            </w:pPr>
            <w:r w:rsidRPr="00BD536C">
              <w:rPr>
                <w:b/>
                <w:bCs/>
                <w:i/>
                <w:iCs/>
                <w:sz w:val="20"/>
              </w:rPr>
              <w:t>Согласование документа с Заказчиком</w:t>
            </w:r>
            <w:r w:rsidR="004B73DB" w:rsidRPr="00BD536C">
              <w:rPr>
                <w:b/>
                <w:bCs/>
                <w:i/>
                <w:iCs/>
                <w:sz w:val="20"/>
              </w:rPr>
              <w:t>.</w:t>
            </w:r>
          </w:p>
          <w:p w14:paraId="1D0A06F2" w14:textId="7FE79980" w:rsidR="004B73DB" w:rsidRPr="00BD536C" w:rsidRDefault="004B73DB" w:rsidP="004B73DB">
            <w:pPr>
              <w:rPr>
                <w:b/>
                <w:bCs/>
                <w:i/>
                <w:iCs/>
                <w:sz w:val="20"/>
              </w:rPr>
            </w:pPr>
            <w:r w:rsidRPr="00BD536C">
              <w:rPr>
                <w:b/>
                <w:bCs/>
                <w:i/>
                <w:iCs/>
                <w:sz w:val="20"/>
              </w:rPr>
              <w:t>Подписание акта по этапу</w:t>
            </w:r>
            <w:r w:rsidR="00196C6A">
              <w:rPr>
                <w:b/>
                <w:bCs/>
                <w:i/>
                <w:iCs/>
                <w:sz w:val="20"/>
              </w:rPr>
              <w:t xml:space="preserve"> оказания услуг №</w:t>
            </w:r>
            <w:r w:rsidRPr="00BD536C">
              <w:rPr>
                <w:b/>
                <w:bCs/>
                <w:i/>
                <w:iCs/>
                <w:sz w:val="20"/>
              </w:rPr>
              <w:t>1.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14:paraId="24B92F0F" w14:textId="474300CB" w:rsidR="006F734A" w:rsidRDefault="004B73DB" w:rsidP="006F734A">
            <w:pPr>
              <w:rPr>
                <w:sz w:val="20"/>
              </w:rPr>
            </w:pPr>
            <w:r>
              <w:rPr>
                <w:sz w:val="20"/>
              </w:rPr>
              <w:t>Исполнитель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6F4F0E50" w14:textId="62199FA9" w:rsidR="006F734A" w:rsidRDefault="006F734A" w:rsidP="006F734A">
            <w:pPr>
              <w:rPr>
                <w:sz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  <w:shd w:val="clear" w:color="auto" w:fill="auto"/>
          </w:tcPr>
          <w:p w14:paraId="46E51849" w14:textId="4AD4D5C4" w:rsidR="006F734A" w:rsidRDefault="006F734A" w:rsidP="006F734A">
            <w:pPr>
              <w:rPr>
                <w:sz w:val="20"/>
              </w:rPr>
            </w:pPr>
          </w:p>
        </w:tc>
      </w:tr>
      <w:tr w:rsidR="005B0BC4" w14:paraId="4E11A578" w14:textId="77777777" w:rsidTr="006D1DE1">
        <w:tc>
          <w:tcPr>
            <w:tcW w:w="704" w:type="dxa"/>
            <w:shd w:val="clear" w:color="auto" w:fill="EDEDED" w:themeFill="accent3" w:themeFillTint="33"/>
          </w:tcPr>
          <w:p w14:paraId="3170C07E" w14:textId="79144DE8" w:rsidR="006F734A" w:rsidRDefault="006F734A" w:rsidP="006F734A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683" w:type="dxa"/>
            <w:shd w:val="clear" w:color="auto" w:fill="EDEDED" w:themeFill="accent3" w:themeFillTint="33"/>
          </w:tcPr>
          <w:p w14:paraId="4D956C54" w14:textId="3D71C134" w:rsidR="006F734A" w:rsidRPr="00BD536C" w:rsidRDefault="004D6467" w:rsidP="006F734A">
            <w:pPr>
              <w:rPr>
                <w:sz w:val="20"/>
              </w:rPr>
            </w:pPr>
            <w:r w:rsidRPr="00BD536C">
              <w:rPr>
                <w:sz w:val="20"/>
              </w:rPr>
              <w:t>Разработка и тестирование программного кода, выполняющего обрезку части исторических данных базы 1</w:t>
            </w:r>
            <w:proofErr w:type="gramStart"/>
            <w:r w:rsidRPr="00BD536C">
              <w:rPr>
                <w:sz w:val="20"/>
              </w:rPr>
              <w:t>С:Предприятие</w:t>
            </w:r>
            <w:proofErr w:type="gramEnd"/>
          </w:p>
        </w:tc>
        <w:tc>
          <w:tcPr>
            <w:tcW w:w="1474" w:type="dxa"/>
            <w:shd w:val="clear" w:color="auto" w:fill="EDEDED" w:themeFill="accent3" w:themeFillTint="33"/>
          </w:tcPr>
          <w:p w14:paraId="7869A216" w14:textId="6D587331" w:rsidR="006F734A" w:rsidRDefault="00014838" w:rsidP="006F734A">
            <w:pPr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16" w:type="dxa"/>
            <w:shd w:val="clear" w:color="auto" w:fill="EDEDED" w:themeFill="accent3" w:themeFillTint="33"/>
          </w:tcPr>
          <w:p w14:paraId="077C2274" w14:textId="367EA450" w:rsidR="006F734A" w:rsidRDefault="006F734A" w:rsidP="006F734A">
            <w:pPr>
              <w:rPr>
                <w:sz w:val="20"/>
              </w:rPr>
            </w:pPr>
          </w:p>
        </w:tc>
        <w:tc>
          <w:tcPr>
            <w:tcW w:w="1121" w:type="dxa"/>
            <w:shd w:val="clear" w:color="auto" w:fill="EDEDED" w:themeFill="accent3" w:themeFillTint="33"/>
          </w:tcPr>
          <w:p w14:paraId="40426461" w14:textId="0C0EFFF9" w:rsidR="006F734A" w:rsidRDefault="006F734A" w:rsidP="006F734A">
            <w:pPr>
              <w:rPr>
                <w:sz w:val="20"/>
              </w:rPr>
            </w:pPr>
          </w:p>
        </w:tc>
      </w:tr>
      <w:tr w:rsidR="00220D14" w14:paraId="2FEC45CC" w14:textId="77777777" w:rsidTr="006D1DE1">
        <w:tc>
          <w:tcPr>
            <w:tcW w:w="704" w:type="dxa"/>
          </w:tcPr>
          <w:p w14:paraId="1605CA55" w14:textId="77777777" w:rsidR="006F734A" w:rsidRPr="008553B9" w:rsidRDefault="006F734A">
            <w:pPr>
              <w:pStyle w:val="afd"/>
              <w:numPr>
                <w:ilvl w:val="0"/>
                <w:numId w:val="24"/>
              </w:numPr>
              <w:ind w:left="308" w:right="1163" w:hanging="308"/>
              <w:rPr>
                <w:sz w:val="20"/>
              </w:rPr>
            </w:pPr>
          </w:p>
        </w:tc>
        <w:tc>
          <w:tcPr>
            <w:tcW w:w="4683" w:type="dxa"/>
          </w:tcPr>
          <w:p w14:paraId="3E3D093C" w14:textId="77777777" w:rsidR="006F734A" w:rsidRPr="00BD536C" w:rsidRDefault="00BD536C" w:rsidP="00E070BA">
            <w:pPr>
              <w:rPr>
                <w:sz w:val="20"/>
              </w:rPr>
            </w:pPr>
            <w:r w:rsidRPr="00BD536C">
              <w:rPr>
                <w:sz w:val="20"/>
              </w:rPr>
              <w:t>Разработка программного кода, предназначенного для обрезки информационной базы данных – TSQL-скриптов и Обработок 1С.</w:t>
            </w:r>
          </w:p>
          <w:p w14:paraId="772FDB45" w14:textId="64C1A996" w:rsidR="00BD536C" w:rsidRPr="00BD536C" w:rsidRDefault="00BD536C" w:rsidP="00E070BA">
            <w:pPr>
              <w:rPr>
                <w:sz w:val="20"/>
              </w:rPr>
            </w:pPr>
            <w:r w:rsidRPr="00BD536C">
              <w:rPr>
                <w:sz w:val="20"/>
              </w:rPr>
              <w:t>Проведение серии служебных тестов и доработок механизма обрезки.</w:t>
            </w:r>
          </w:p>
        </w:tc>
        <w:tc>
          <w:tcPr>
            <w:tcW w:w="1474" w:type="dxa"/>
          </w:tcPr>
          <w:p w14:paraId="01FBCF58" w14:textId="2B8C8459" w:rsidR="006F734A" w:rsidRDefault="00DC0191" w:rsidP="006F734A">
            <w:pPr>
              <w:rPr>
                <w:sz w:val="20"/>
              </w:rPr>
            </w:pPr>
            <w:r>
              <w:rPr>
                <w:sz w:val="20"/>
              </w:rPr>
              <w:t>Заказчик</w:t>
            </w:r>
          </w:p>
        </w:tc>
        <w:tc>
          <w:tcPr>
            <w:tcW w:w="1116" w:type="dxa"/>
          </w:tcPr>
          <w:p w14:paraId="344E1E63" w14:textId="4434975A" w:rsidR="00FB46D5" w:rsidRPr="001B419A" w:rsidRDefault="00FB46D5" w:rsidP="006F734A">
            <w:pPr>
              <w:rPr>
                <w:sz w:val="16"/>
                <w:szCs w:val="16"/>
              </w:rPr>
            </w:pPr>
          </w:p>
        </w:tc>
        <w:tc>
          <w:tcPr>
            <w:tcW w:w="1121" w:type="dxa"/>
          </w:tcPr>
          <w:p w14:paraId="33F09761" w14:textId="33725506" w:rsidR="006F734A" w:rsidRDefault="006F734A" w:rsidP="006F734A">
            <w:pPr>
              <w:rPr>
                <w:sz w:val="20"/>
              </w:rPr>
            </w:pPr>
          </w:p>
        </w:tc>
      </w:tr>
      <w:tr w:rsidR="00220D14" w14:paraId="705911FF" w14:textId="77777777" w:rsidTr="006D1DE1">
        <w:tc>
          <w:tcPr>
            <w:tcW w:w="704" w:type="dxa"/>
          </w:tcPr>
          <w:p w14:paraId="163E699F" w14:textId="77777777" w:rsidR="006F734A" w:rsidRPr="008553B9" w:rsidRDefault="006F734A">
            <w:pPr>
              <w:pStyle w:val="afd"/>
              <w:numPr>
                <w:ilvl w:val="0"/>
                <w:numId w:val="24"/>
              </w:numPr>
              <w:ind w:left="308" w:right="174" w:hanging="284"/>
              <w:rPr>
                <w:sz w:val="20"/>
              </w:rPr>
            </w:pPr>
          </w:p>
        </w:tc>
        <w:tc>
          <w:tcPr>
            <w:tcW w:w="4683" w:type="dxa"/>
          </w:tcPr>
          <w:p w14:paraId="59141A85" w14:textId="08A9D551" w:rsidR="00DC0191" w:rsidRDefault="00BD536C" w:rsidP="00E070BA">
            <w:pPr>
              <w:rPr>
                <w:sz w:val="20"/>
              </w:rPr>
            </w:pPr>
            <w:r w:rsidRPr="00911BE6">
              <w:rPr>
                <w:sz w:val="20"/>
              </w:rPr>
              <w:t xml:space="preserve">Подготовка и согласование документа "Программа и методика испытаний" для разработанного программного кода – методики контрольной проверки данных, результатом которой должно явиться признание базы </w:t>
            </w:r>
            <w:r w:rsidR="00025396">
              <w:rPr>
                <w:sz w:val="20"/>
                <w:shd w:val="clear" w:color="auto" w:fill="FFFFFF"/>
                <w:lang w:val="en-US"/>
              </w:rPr>
              <w:t>DB</w:t>
            </w:r>
            <w:r w:rsidRPr="00911BE6">
              <w:rPr>
                <w:sz w:val="20"/>
                <w:shd w:val="clear" w:color="auto" w:fill="FFFFFF"/>
              </w:rPr>
              <w:t xml:space="preserve"> </w:t>
            </w:r>
            <w:proofErr w:type="spellStart"/>
            <w:r w:rsidRPr="00911BE6">
              <w:rPr>
                <w:sz w:val="20"/>
                <w:shd w:val="clear" w:color="auto" w:fill="FFFFFF"/>
                <w:lang w:val="en-US"/>
              </w:rPr>
              <w:t>Obrezka</w:t>
            </w:r>
            <w:proofErr w:type="spellEnd"/>
            <w:r w:rsidRPr="00911BE6">
              <w:rPr>
                <w:sz w:val="20"/>
              </w:rPr>
              <w:t>, успешно подвергнутой обрезке.</w:t>
            </w:r>
          </w:p>
          <w:p w14:paraId="7366A950" w14:textId="02F912F2" w:rsidR="00911BE6" w:rsidRPr="00911BE6" w:rsidRDefault="00911BE6" w:rsidP="00E070BA">
            <w:pPr>
              <w:rPr>
                <w:b/>
                <w:bCs/>
                <w:i/>
                <w:iCs/>
                <w:sz w:val="20"/>
              </w:rPr>
            </w:pPr>
            <w:r w:rsidRPr="00BD536C">
              <w:rPr>
                <w:b/>
                <w:bCs/>
                <w:i/>
                <w:iCs/>
                <w:sz w:val="20"/>
              </w:rPr>
              <w:t>Согласование документа с Заказчиком.</w:t>
            </w:r>
          </w:p>
        </w:tc>
        <w:tc>
          <w:tcPr>
            <w:tcW w:w="1474" w:type="dxa"/>
          </w:tcPr>
          <w:p w14:paraId="447A56E0" w14:textId="3CBBEBAE" w:rsidR="006F734A" w:rsidRDefault="00DC0191" w:rsidP="006F734A">
            <w:pPr>
              <w:rPr>
                <w:sz w:val="20"/>
              </w:rPr>
            </w:pPr>
            <w:r>
              <w:rPr>
                <w:sz w:val="20"/>
              </w:rPr>
              <w:t>Заказчик</w:t>
            </w:r>
          </w:p>
        </w:tc>
        <w:tc>
          <w:tcPr>
            <w:tcW w:w="1116" w:type="dxa"/>
          </w:tcPr>
          <w:p w14:paraId="2463B01C" w14:textId="68474EE7" w:rsidR="006F734A" w:rsidRDefault="006F734A" w:rsidP="006F734A">
            <w:pPr>
              <w:rPr>
                <w:sz w:val="20"/>
              </w:rPr>
            </w:pPr>
          </w:p>
        </w:tc>
        <w:tc>
          <w:tcPr>
            <w:tcW w:w="1121" w:type="dxa"/>
          </w:tcPr>
          <w:p w14:paraId="1F67E8C2" w14:textId="309F3F2C" w:rsidR="006F734A" w:rsidRDefault="006F734A" w:rsidP="006F734A">
            <w:pPr>
              <w:rPr>
                <w:sz w:val="20"/>
              </w:rPr>
            </w:pPr>
          </w:p>
        </w:tc>
      </w:tr>
      <w:tr w:rsidR="00E7351B" w14:paraId="26002D6B" w14:textId="77777777" w:rsidTr="006D1DE1">
        <w:tc>
          <w:tcPr>
            <w:tcW w:w="704" w:type="dxa"/>
          </w:tcPr>
          <w:p w14:paraId="24145455" w14:textId="77777777" w:rsidR="00E7351B" w:rsidRPr="008553B9" w:rsidRDefault="00E7351B" w:rsidP="00E7351B">
            <w:pPr>
              <w:pStyle w:val="afd"/>
              <w:numPr>
                <w:ilvl w:val="0"/>
                <w:numId w:val="24"/>
              </w:numPr>
              <w:ind w:left="308" w:right="174" w:hanging="284"/>
              <w:rPr>
                <w:sz w:val="20"/>
              </w:rPr>
            </w:pPr>
          </w:p>
        </w:tc>
        <w:tc>
          <w:tcPr>
            <w:tcW w:w="4683" w:type="dxa"/>
          </w:tcPr>
          <w:p w14:paraId="30E01312" w14:textId="27818596" w:rsidR="00E7351B" w:rsidRPr="00911BE6" w:rsidRDefault="00BD536C" w:rsidP="00E7351B">
            <w:pPr>
              <w:rPr>
                <w:sz w:val="20"/>
              </w:rPr>
            </w:pPr>
            <w:r w:rsidRPr="00911BE6">
              <w:rPr>
                <w:sz w:val="20"/>
              </w:rPr>
              <w:t xml:space="preserve">Проведение испытаний разработанного программного кода в базе </w:t>
            </w:r>
            <w:r w:rsidR="00025396">
              <w:rPr>
                <w:sz w:val="20"/>
                <w:shd w:val="clear" w:color="auto" w:fill="FFFFFF"/>
                <w:lang w:val="en-US"/>
              </w:rPr>
              <w:t>DB</w:t>
            </w:r>
            <w:r w:rsidRPr="00911BE6">
              <w:rPr>
                <w:sz w:val="20"/>
                <w:shd w:val="clear" w:color="auto" w:fill="FFFFFF"/>
              </w:rPr>
              <w:t xml:space="preserve"> </w:t>
            </w:r>
            <w:proofErr w:type="spellStart"/>
            <w:r w:rsidRPr="00911BE6">
              <w:rPr>
                <w:sz w:val="20"/>
                <w:shd w:val="clear" w:color="auto" w:fill="FFFFFF"/>
                <w:lang w:val="en-US"/>
              </w:rPr>
              <w:t>Obrezka</w:t>
            </w:r>
            <w:proofErr w:type="spellEnd"/>
            <w:r w:rsidRPr="00911BE6">
              <w:rPr>
                <w:sz w:val="20"/>
              </w:rPr>
              <w:t>, в соответствии с "Программой и методикой испытаний".</w:t>
            </w:r>
          </w:p>
          <w:p w14:paraId="2DD91E15" w14:textId="77777777" w:rsidR="00BD536C" w:rsidRPr="00911BE6" w:rsidRDefault="00BD536C" w:rsidP="00E7351B">
            <w:pPr>
              <w:rPr>
                <w:b/>
                <w:bCs/>
                <w:i/>
                <w:iCs/>
                <w:sz w:val="20"/>
              </w:rPr>
            </w:pPr>
            <w:r w:rsidRPr="00911BE6">
              <w:rPr>
                <w:b/>
                <w:bCs/>
                <w:i/>
                <w:iCs/>
                <w:sz w:val="20"/>
              </w:rPr>
              <w:t>Подписание протокола, фиксирующего результаты испытаний.</w:t>
            </w:r>
          </w:p>
          <w:p w14:paraId="3AF3FB8C" w14:textId="7C0522FC" w:rsidR="00BD536C" w:rsidRPr="00911BE6" w:rsidRDefault="00BD536C" w:rsidP="00E7351B">
            <w:pPr>
              <w:rPr>
                <w:sz w:val="20"/>
              </w:rPr>
            </w:pPr>
            <w:r w:rsidRPr="00911BE6">
              <w:rPr>
                <w:b/>
                <w:bCs/>
                <w:i/>
                <w:iCs/>
                <w:sz w:val="20"/>
              </w:rPr>
              <w:t>Подписание акта оказания услуг по этапу 2.</w:t>
            </w:r>
          </w:p>
        </w:tc>
        <w:tc>
          <w:tcPr>
            <w:tcW w:w="1474" w:type="dxa"/>
          </w:tcPr>
          <w:p w14:paraId="3D060C51" w14:textId="1CA3BDF6" w:rsidR="00E7351B" w:rsidRDefault="00E7351B" w:rsidP="00E7351B">
            <w:pPr>
              <w:rPr>
                <w:sz w:val="20"/>
              </w:rPr>
            </w:pPr>
            <w:r>
              <w:rPr>
                <w:sz w:val="20"/>
              </w:rPr>
              <w:t>Заказчик/ Исполнитель</w:t>
            </w:r>
          </w:p>
        </w:tc>
        <w:tc>
          <w:tcPr>
            <w:tcW w:w="1116" w:type="dxa"/>
          </w:tcPr>
          <w:p w14:paraId="2C134CD4" w14:textId="4028402E" w:rsidR="00E7351B" w:rsidRDefault="00E7351B" w:rsidP="00E7351B">
            <w:pPr>
              <w:rPr>
                <w:sz w:val="20"/>
              </w:rPr>
            </w:pPr>
          </w:p>
        </w:tc>
        <w:tc>
          <w:tcPr>
            <w:tcW w:w="1121" w:type="dxa"/>
          </w:tcPr>
          <w:p w14:paraId="7B772CD7" w14:textId="12AADE8B" w:rsidR="00E7351B" w:rsidRDefault="00E7351B" w:rsidP="00E7351B">
            <w:pPr>
              <w:rPr>
                <w:sz w:val="20"/>
              </w:rPr>
            </w:pPr>
          </w:p>
        </w:tc>
      </w:tr>
      <w:tr w:rsidR="00C76FF9" w14:paraId="4EB20202" w14:textId="77777777" w:rsidTr="006D1DE1">
        <w:tc>
          <w:tcPr>
            <w:tcW w:w="704" w:type="dxa"/>
            <w:shd w:val="clear" w:color="auto" w:fill="EDEDED" w:themeFill="accent3" w:themeFillTint="33"/>
          </w:tcPr>
          <w:p w14:paraId="655002B9" w14:textId="6D2BEC79" w:rsidR="00C76FF9" w:rsidRPr="0078369C" w:rsidRDefault="00C76FF9" w:rsidP="00C76FF9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</w:t>
            </w:r>
          </w:p>
        </w:tc>
        <w:tc>
          <w:tcPr>
            <w:tcW w:w="4683" w:type="dxa"/>
            <w:shd w:val="clear" w:color="auto" w:fill="EDEDED" w:themeFill="accent3" w:themeFillTint="33"/>
          </w:tcPr>
          <w:p w14:paraId="49855956" w14:textId="0A6BF1EA" w:rsidR="00C76FF9" w:rsidRPr="00911BE6" w:rsidRDefault="004D6467" w:rsidP="00C76FF9">
            <w:pPr>
              <w:rPr>
                <w:sz w:val="20"/>
              </w:rPr>
            </w:pPr>
            <w:r w:rsidRPr="00911BE6">
              <w:rPr>
                <w:sz w:val="20"/>
              </w:rPr>
              <w:t>Обрезка части исторических данных и ввод в эксплуатацию двух баз данных 1</w:t>
            </w:r>
            <w:proofErr w:type="gramStart"/>
            <w:r w:rsidRPr="00911BE6">
              <w:rPr>
                <w:sz w:val="20"/>
              </w:rPr>
              <w:t>С:Предприятие</w:t>
            </w:r>
            <w:proofErr w:type="gramEnd"/>
          </w:p>
        </w:tc>
        <w:tc>
          <w:tcPr>
            <w:tcW w:w="1474" w:type="dxa"/>
            <w:shd w:val="clear" w:color="auto" w:fill="EDEDED" w:themeFill="accent3" w:themeFillTint="33"/>
          </w:tcPr>
          <w:p w14:paraId="1BC101D3" w14:textId="34C0848A" w:rsidR="00C76FF9" w:rsidRPr="005B0BC4" w:rsidRDefault="00C76FF9" w:rsidP="00C76FF9">
            <w:pPr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16" w:type="dxa"/>
            <w:shd w:val="clear" w:color="auto" w:fill="EDEDED" w:themeFill="accent3" w:themeFillTint="33"/>
          </w:tcPr>
          <w:p w14:paraId="566FBD5D" w14:textId="35EEFDCF" w:rsidR="00C76FF9" w:rsidRDefault="00C76FF9" w:rsidP="00C76FF9">
            <w:pPr>
              <w:rPr>
                <w:sz w:val="20"/>
              </w:rPr>
            </w:pPr>
          </w:p>
        </w:tc>
        <w:tc>
          <w:tcPr>
            <w:tcW w:w="1121" w:type="dxa"/>
            <w:shd w:val="clear" w:color="auto" w:fill="EDEDED" w:themeFill="accent3" w:themeFillTint="33"/>
          </w:tcPr>
          <w:p w14:paraId="17C07E17" w14:textId="6332FBB3" w:rsidR="00C76FF9" w:rsidRDefault="00C76FF9" w:rsidP="00C76FF9">
            <w:pPr>
              <w:rPr>
                <w:sz w:val="20"/>
              </w:rPr>
            </w:pPr>
          </w:p>
        </w:tc>
      </w:tr>
      <w:tr w:rsidR="00C76FF9" w14:paraId="7C774DEA" w14:textId="77777777" w:rsidTr="006D1DE1">
        <w:tc>
          <w:tcPr>
            <w:tcW w:w="704" w:type="dxa"/>
          </w:tcPr>
          <w:p w14:paraId="1E03F5C6" w14:textId="77777777" w:rsidR="00C76FF9" w:rsidRPr="005B0BC4" w:rsidRDefault="00C76FF9" w:rsidP="00C76FF9">
            <w:pPr>
              <w:pStyle w:val="afd"/>
              <w:numPr>
                <w:ilvl w:val="0"/>
                <w:numId w:val="27"/>
              </w:numPr>
              <w:ind w:left="315" w:right="457" w:hanging="315"/>
              <w:rPr>
                <w:sz w:val="20"/>
              </w:rPr>
            </w:pPr>
          </w:p>
        </w:tc>
        <w:tc>
          <w:tcPr>
            <w:tcW w:w="4683" w:type="dxa"/>
          </w:tcPr>
          <w:p w14:paraId="251D5678" w14:textId="50A7AC79" w:rsidR="00025396" w:rsidRDefault="00025396" w:rsidP="00E070BA">
            <w:pPr>
              <w:spacing w:line="259" w:lineRule="auto"/>
              <w:rPr>
                <w:rFonts w:eastAsiaTheme="minorEastAsia"/>
                <w:sz w:val="20"/>
              </w:rPr>
            </w:pPr>
            <w:r>
              <w:rPr>
                <w:rFonts w:eastAsiaTheme="minorEastAsia"/>
                <w:sz w:val="20"/>
              </w:rPr>
              <w:t>Изменение инфраструктуры ИС:</w:t>
            </w:r>
          </w:p>
          <w:p w14:paraId="6C7CEE12" w14:textId="05B7DAAA" w:rsidR="00025396" w:rsidRPr="00284C69" w:rsidRDefault="00025396" w:rsidP="00025396">
            <w:pPr>
              <w:numPr>
                <w:ilvl w:val="0"/>
                <w:numId w:val="22"/>
              </w:numPr>
              <w:ind w:left="207" w:hanging="207"/>
              <w:rPr>
                <w:sz w:val="20"/>
                <w:shd w:val="clear" w:color="auto" w:fill="FFFFFF"/>
              </w:rPr>
            </w:pPr>
            <w:r>
              <w:rPr>
                <w:sz w:val="20"/>
              </w:rPr>
              <w:t xml:space="preserve">внедрение </w:t>
            </w:r>
            <w:r>
              <w:rPr>
                <w:sz w:val="20"/>
                <w:lang w:val="en-US"/>
              </w:rPr>
              <w:t>DBR</w:t>
            </w:r>
            <w:r w:rsidRPr="00284C69">
              <w:rPr>
                <w:sz w:val="20"/>
                <w:shd w:val="clear" w:color="auto" w:fill="FFFFFF"/>
              </w:rPr>
              <w:t>;</w:t>
            </w:r>
          </w:p>
          <w:p w14:paraId="0FC61111" w14:textId="1B92FC37" w:rsidR="00025396" w:rsidRPr="00025396" w:rsidRDefault="00025396" w:rsidP="00025396">
            <w:pPr>
              <w:numPr>
                <w:ilvl w:val="0"/>
                <w:numId w:val="22"/>
              </w:numPr>
              <w:ind w:left="207" w:hanging="207"/>
              <w:rPr>
                <w:sz w:val="20"/>
              </w:rPr>
            </w:pPr>
            <w:r>
              <w:rPr>
                <w:sz w:val="20"/>
              </w:rPr>
              <w:t xml:space="preserve">подключение к </w:t>
            </w:r>
            <w:r>
              <w:rPr>
                <w:sz w:val="20"/>
                <w:lang w:val="en-US"/>
              </w:rPr>
              <w:t>DBR</w:t>
            </w:r>
            <w:r w:rsidRPr="000253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базы </w:t>
            </w:r>
            <w:r>
              <w:rPr>
                <w:sz w:val="20"/>
                <w:lang w:val="en-US"/>
              </w:rPr>
              <w:t>DB</w:t>
            </w:r>
            <w:r w:rsidRPr="00025396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Work</w:t>
            </w:r>
            <w:r w:rsidRPr="00284C69">
              <w:rPr>
                <w:sz w:val="20"/>
                <w:shd w:val="clear" w:color="auto" w:fill="FFFFFF"/>
              </w:rPr>
              <w:t>;</w:t>
            </w:r>
          </w:p>
          <w:p w14:paraId="48612946" w14:textId="77777777" w:rsidR="00C76FF9" w:rsidRDefault="00025396" w:rsidP="00025396">
            <w:pPr>
              <w:numPr>
                <w:ilvl w:val="0"/>
                <w:numId w:val="22"/>
              </w:numPr>
              <w:ind w:left="207" w:hanging="207"/>
              <w:rPr>
                <w:sz w:val="20"/>
              </w:rPr>
            </w:pPr>
            <w:r>
              <w:rPr>
                <w:sz w:val="20"/>
              </w:rPr>
              <w:t xml:space="preserve">подключение к </w:t>
            </w:r>
            <w:r>
              <w:rPr>
                <w:sz w:val="20"/>
                <w:lang w:val="en-US"/>
              </w:rPr>
              <w:t>DBR</w:t>
            </w:r>
            <w:r w:rsidRPr="000253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базы </w:t>
            </w:r>
            <w:r>
              <w:rPr>
                <w:sz w:val="20"/>
                <w:lang w:val="en-US"/>
              </w:rPr>
              <w:t>DB</w:t>
            </w:r>
            <w:r w:rsidRPr="00025396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Obrezka</w:t>
            </w:r>
            <w:proofErr w:type="spellEnd"/>
            <w:r>
              <w:rPr>
                <w:sz w:val="20"/>
              </w:rPr>
              <w:t>;</w:t>
            </w:r>
          </w:p>
          <w:p w14:paraId="18F867C0" w14:textId="503C2DF6" w:rsidR="00025396" w:rsidRPr="00025396" w:rsidRDefault="00025396" w:rsidP="00025396">
            <w:pPr>
              <w:numPr>
                <w:ilvl w:val="0"/>
                <w:numId w:val="22"/>
              </w:numPr>
              <w:ind w:left="207" w:hanging="207"/>
              <w:rPr>
                <w:sz w:val="20"/>
              </w:rPr>
            </w:pPr>
            <w:r>
              <w:rPr>
                <w:sz w:val="20"/>
              </w:rPr>
              <w:t xml:space="preserve">настройка </w:t>
            </w:r>
            <w:r>
              <w:rPr>
                <w:sz w:val="20"/>
                <w:lang w:val="en-US"/>
              </w:rPr>
              <w:t>DBR</w:t>
            </w:r>
            <w:r>
              <w:rPr>
                <w:sz w:val="20"/>
              </w:rPr>
              <w:t xml:space="preserve"> –</w:t>
            </w:r>
            <w:r w:rsidRPr="000253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настройка процессов обмена данными между </w:t>
            </w:r>
            <w:r>
              <w:rPr>
                <w:sz w:val="20"/>
                <w:lang w:val="en-US"/>
              </w:rPr>
              <w:t>DB</w:t>
            </w:r>
            <w:r w:rsidRPr="00025396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Work</w:t>
            </w:r>
            <w:r>
              <w:rPr>
                <w:sz w:val="20"/>
              </w:rPr>
              <w:t xml:space="preserve"> и </w:t>
            </w:r>
            <w:r>
              <w:rPr>
                <w:sz w:val="20"/>
                <w:lang w:val="en-US"/>
              </w:rPr>
              <w:t>DB</w:t>
            </w:r>
            <w:r w:rsidRPr="00025396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  <w:lang w:val="en-US"/>
              </w:rPr>
              <w:t>Obrezka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474" w:type="dxa"/>
          </w:tcPr>
          <w:p w14:paraId="0CB0FAC8" w14:textId="6912B8CB" w:rsidR="00C76FF9" w:rsidRDefault="00C76FF9" w:rsidP="00C76FF9">
            <w:pPr>
              <w:rPr>
                <w:sz w:val="20"/>
              </w:rPr>
            </w:pPr>
            <w:r>
              <w:rPr>
                <w:sz w:val="20"/>
              </w:rPr>
              <w:t>Исполнитель</w:t>
            </w:r>
          </w:p>
        </w:tc>
        <w:tc>
          <w:tcPr>
            <w:tcW w:w="1116" w:type="dxa"/>
          </w:tcPr>
          <w:p w14:paraId="7C918FD0" w14:textId="09ED74A7" w:rsidR="00C76FF9" w:rsidRDefault="00C76FF9" w:rsidP="00C76FF9">
            <w:pPr>
              <w:rPr>
                <w:sz w:val="20"/>
              </w:rPr>
            </w:pPr>
          </w:p>
        </w:tc>
        <w:tc>
          <w:tcPr>
            <w:tcW w:w="1121" w:type="dxa"/>
          </w:tcPr>
          <w:p w14:paraId="77471180" w14:textId="2C8BCABD" w:rsidR="00C76FF9" w:rsidRDefault="00C76FF9" w:rsidP="00C76FF9">
            <w:pPr>
              <w:rPr>
                <w:sz w:val="20"/>
              </w:rPr>
            </w:pPr>
          </w:p>
        </w:tc>
      </w:tr>
      <w:tr w:rsidR="00C76FF9" w14:paraId="3A9E3AAE" w14:textId="77777777" w:rsidTr="006D1DE1">
        <w:tc>
          <w:tcPr>
            <w:tcW w:w="704" w:type="dxa"/>
            <w:tcBorders>
              <w:bottom w:val="single" w:sz="4" w:space="0" w:color="auto"/>
            </w:tcBorders>
          </w:tcPr>
          <w:p w14:paraId="07F4F1F0" w14:textId="77777777" w:rsidR="00C76FF9" w:rsidRPr="005B0BC4" w:rsidRDefault="00C76FF9" w:rsidP="00C76FF9">
            <w:pPr>
              <w:pStyle w:val="afd"/>
              <w:numPr>
                <w:ilvl w:val="0"/>
                <w:numId w:val="27"/>
              </w:numPr>
              <w:ind w:left="315" w:right="457" w:hanging="315"/>
              <w:rPr>
                <w:sz w:val="20"/>
              </w:rPr>
            </w:pPr>
          </w:p>
        </w:tc>
        <w:tc>
          <w:tcPr>
            <w:tcW w:w="4683" w:type="dxa"/>
            <w:tcBorders>
              <w:bottom w:val="single" w:sz="4" w:space="0" w:color="auto"/>
            </w:tcBorders>
          </w:tcPr>
          <w:p w14:paraId="1EC920AD" w14:textId="357E0A6C" w:rsidR="00C76FF9" w:rsidRDefault="00911BE6" w:rsidP="00C76FF9">
            <w:pPr>
              <w:rPr>
                <w:sz w:val="20"/>
                <w:shd w:val="clear" w:color="auto" w:fill="FFFFFF"/>
              </w:rPr>
            </w:pPr>
            <w:r w:rsidRPr="00911BE6">
              <w:rPr>
                <w:sz w:val="20"/>
                <w:shd w:val="clear" w:color="auto" w:fill="FFFFFF"/>
              </w:rPr>
              <w:t>Подготовка документа "План обрезки" – пошаговый сценарий выполнения работ по обрезк</w:t>
            </w:r>
            <w:r w:rsidR="00FF7EDB">
              <w:rPr>
                <w:sz w:val="20"/>
                <w:shd w:val="clear" w:color="auto" w:fill="FFFFFF"/>
              </w:rPr>
              <w:t>е</w:t>
            </w:r>
            <w:r w:rsidRPr="00911BE6">
              <w:rPr>
                <w:rFonts w:eastAsiaTheme="minorEastAsia"/>
                <w:sz w:val="20"/>
              </w:rPr>
              <w:t xml:space="preserve"> базы </w:t>
            </w:r>
            <w:r w:rsidR="00025396">
              <w:rPr>
                <w:sz w:val="20"/>
                <w:shd w:val="clear" w:color="auto" w:fill="FFFFFF"/>
                <w:lang w:val="en-US"/>
              </w:rPr>
              <w:t>DB</w:t>
            </w:r>
            <w:r w:rsidRPr="00911BE6">
              <w:rPr>
                <w:sz w:val="20"/>
                <w:shd w:val="clear" w:color="auto" w:fill="FFFFFF"/>
              </w:rPr>
              <w:t xml:space="preserve"> </w:t>
            </w:r>
            <w:proofErr w:type="spellStart"/>
            <w:r w:rsidRPr="00911BE6">
              <w:rPr>
                <w:sz w:val="20"/>
                <w:shd w:val="clear" w:color="auto" w:fill="FFFFFF"/>
                <w:lang w:val="en-US"/>
              </w:rPr>
              <w:lastRenderedPageBreak/>
              <w:t>Obrezka</w:t>
            </w:r>
            <w:proofErr w:type="spellEnd"/>
            <w:r w:rsidRPr="00911BE6">
              <w:rPr>
                <w:sz w:val="20"/>
                <w:shd w:val="clear" w:color="auto" w:fill="FFFFFF"/>
              </w:rPr>
              <w:t>.</w:t>
            </w:r>
          </w:p>
          <w:p w14:paraId="5AF23544" w14:textId="2F265C9D" w:rsidR="00911BE6" w:rsidRPr="00911BE6" w:rsidRDefault="00911BE6" w:rsidP="00C76FF9">
            <w:pPr>
              <w:rPr>
                <w:b/>
                <w:bCs/>
                <w:i/>
                <w:iCs/>
                <w:sz w:val="20"/>
              </w:rPr>
            </w:pPr>
            <w:r w:rsidRPr="00BD536C">
              <w:rPr>
                <w:b/>
                <w:bCs/>
                <w:i/>
                <w:iCs/>
                <w:sz w:val="20"/>
              </w:rPr>
              <w:t>Согласование документа с Заказчиком.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14:paraId="18F24A92" w14:textId="4E674A01" w:rsidR="00C76FF9" w:rsidRDefault="00C76FF9" w:rsidP="00C76FF9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Исполнитель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222386DA" w14:textId="38293B19" w:rsidR="00272F3C" w:rsidRDefault="00272F3C" w:rsidP="00C76FF9">
            <w:pPr>
              <w:rPr>
                <w:sz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14:paraId="47F91B6F" w14:textId="75A0E2C9" w:rsidR="00C76FF9" w:rsidRDefault="00C76FF9" w:rsidP="00C76FF9">
            <w:pPr>
              <w:rPr>
                <w:sz w:val="20"/>
              </w:rPr>
            </w:pPr>
          </w:p>
        </w:tc>
      </w:tr>
      <w:tr w:rsidR="00911BE6" w14:paraId="0FD7B0B6" w14:textId="77777777" w:rsidTr="006D1DE1">
        <w:tc>
          <w:tcPr>
            <w:tcW w:w="704" w:type="dxa"/>
            <w:tcBorders>
              <w:bottom w:val="single" w:sz="4" w:space="0" w:color="auto"/>
            </w:tcBorders>
          </w:tcPr>
          <w:p w14:paraId="23633125" w14:textId="77777777" w:rsidR="00911BE6" w:rsidRPr="005B0BC4" w:rsidRDefault="00911BE6" w:rsidP="00C76FF9">
            <w:pPr>
              <w:pStyle w:val="afd"/>
              <w:numPr>
                <w:ilvl w:val="0"/>
                <w:numId w:val="27"/>
              </w:numPr>
              <w:ind w:left="315" w:right="457" w:hanging="315"/>
              <w:rPr>
                <w:sz w:val="20"/>
              </w:rPr>
            </w:pPr>
          </w:p>
        </w:tc>
        <w:tc>
          <w:tcPr>
            <w:tcW w:w="4683" w:type="dxa"/>
            <w:tcBorders>
              <w:bottom w:val="single" w:sz="4" w:space="0" w:color="auto"/>
            </w:tcBorders>
          </w:tcPr>
          <w:p w14:paraId="09E81A64" w14:textId="35C99DFA" w:rsidR="00911BE6" w:rsidRDefault="00911BE6" w:rsidP="00C76FF9">
            <w:pPr>
              <w:rPr>
                <w:sz w:val="20"/>
                <w:shd w:val="clear" w:color="auto" w:fill="FFFFFF"/>
              </w:rPr>
            </w:pPr>
            <w:r w:rsidRPr="00911BE6">
              <w:rPr>
                <w:sz w:val="20"/>
                <w:shd w:val="clear" w:color="auto" w:fill="FFFFFF"/>
              </w:rPr>
              <w:t xml:space="preserve">Выполнение мероприятий по обрезке </w:t>
            </w:r>
            <w:r w:rsidRPr="00911BE6">
              <w:rPr>
                <w:rFonts w:eastAsiaTheme="minorEastAsia"/>
                <w:sz w:val="20"/>
              </w:rPr>
              <w:t xml:space="preserve">базы </w:t>
            </w:r>
            <w:r w:rsidR="00025396">
              <w:rPr>
                <w:sz w:val="20"/>
                <w:shd w:val="clear" w:color="auto" w:fill="FFFFFF"/>
                <w:lang w:val="en-US"/>
              </w:rPr>
              <w:t>DB</w:t>
            </w:r>
            <w:r w:rsidR="00025396" w:rsidRPr="00911BE6">
              <w:rPr>
                <w:sz w:val="20"/>
                <w:shd w:val="clear" w:color="auto" w:fill="FFFFFF"/>
              </w:rPr>
              <w:t xml:space="preserve"> </w:t>
            </w:r>
            <w:proofErr w:type="spellStart"/>
            <w:r w:rsidR="00025396" w:rsidRPr="00911BE6">
              <w:rPr>
                <w:sz w:val="20"/>
                <w:shd w:val="clear" w:color="auto" w:fill="FFFFFF"/>
                <w:lang w:val="en-US"/>
              </w:rPr>
              <w:t>Obrezka</w:t>
            </w:r>
            <w:proofErr w:type="spellEnd"/>
            <w:r>
              <w:rPr>
                <w:sz w:val="20"/>
                <w:shd w:val="clear" w:color="auto" w:fill="FFFFFF"/>
              </w:rPr>
              <w:t>.</w:t>
            </w:r>
          </w:p>
          <w:p w14:paraId="2F612DDC" w14:textId="18E65DBC" w:rsidR="00911BE6" w:rsidRPr="00911BE6" w:rsidRDefault="00911BE6" w:rsidP="00C76FF9">
            <w:pPr>
              <w:rPr>
                <w:sz w:val="20"/>
                <w:shd w:val="clear" w:color="auto" w:fill="FFFFFF"/>
              </w:rPr>
            </w:pPr>
            <w:r>
              <w:rPr>
                <w:sz w:val="20"/>
              </w:rPr>
              <w:t xml:space="preserve">Синхронизация данных базы </w:t>
            </w:r>
            <w:r w:rsidR="00025396">
              <w:rPr>
                <w:sz w:val="20"/>
                <w:shd w:val="clear" w:color="auto" w:fill="FFFFFF"/>
                <w:lang w:val="en-US"/>
              </w:rPr>
              <w:t>DB</w:t>
            </w:r>
            <w:r w:rsidR="00025396" w:rsidRPr="00911BE6">
              <w:rPr>
                <w:sz w:val="20"/>
                <w:shd w:val="clear" w:color="auto" w:fill="FFFFFF"/>
              </w:rPr>
              <w:t xml:space="preserve"> </w:t>
            </w:r>
            <w:proofErr w:type="spellStart"/>
            <w:r w:rsidR="00025396" w:rsidRPr="00911BE6">
              <w:rPr>
                <w:sz w:val="20"/>
                <w:shd w:val="clear" w:color="auto" w:fill="FFFFFF"/>
                <w:lang w:val="en-US"/>
              </w:rPr>
              <w:t>Obrezka</w:t>
            </w:r>
            <w:proofErr w:type="spellEnd"/>
            <w:r w:rsidR="0002539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с новыми данными базы </w:t>
            </w:r>
            <w:r w:rsidR="00025396">
              <w:rPr>
                <w:sz w:val="20"/>
                <w:shd w:val="clear" w:color="auto" w:fill="FFFFFF"/>
                <w:lang w:val="en-US"/>
              </w:rPr>
              <w:t>DB</w:t>
            </w:r>
            <w:r w:rsidR="00025396" w:rsidRPr="00911BE6">
              <w:rPr>
                <w:sz w:val="20"/>
                <w:shd w:val="clear" w:color="auto" w:fill="FFFFFF"/>
              </w:rPr>
              <w:t xml:space="preserve"> </w:t>
            </w:r>
            <w:r w:rsidR="00025396">
              <w:rPr>
                <w:sz w:val="20"/>
                <w:shd w:val="clear" w:color="auto" w:fill="FFFFFF"/>
                <w:lang w:val="en-US"/>
              </w:rPr>
              <w:t>Work</w:t>
            </w:r>
            <w:r>
              <w:rPr>
                <w:sz w:val="20"/>
              </w:rPr>
              <w:t xml:space="preserve">, введёнными в неё за период обрезки базы </w:t>
            </w:r>
            <w:r w:rsidR="00025396">
              <w:rPr>
                <w:sz w:val="20"/>
                <w:shd w:val="clear" w:color="auto" w:fill="FFFFFF"/>
                <w:lang w:val="en-US"/>
              </w:rPr>
              <w:t>DB</w:t>
            </w:r>
            <w:r w:rsidR="00025396" w:rsidRPr="00911BE6">
              <w:rPr>
                <w:sz w:val="20"/>
                <w:shd w:val="clear" w:color="auto" w:fill="FFFFFF"/>
              </w:rPr>
              <w:t xml:space="preserve"> </w:t>
            </w:r>
            <w:proofErr w:type="spellStart"/>
            <w:r w:rsidR="00025396" w:rsidRPr="00911BE6">
              <w:rPr>
                <w:sz w:val="20"/>
                <w:shd w:val="clear" w:color="auto" w:fill="FFFFFF"/>
                <w:lang w:val="en-US"/>
              </w:rPr>
              <w:t>Obrezka</w:t>
            </w:r>
            <w:proofErr w:type="spellEnd"/>
            <w:r>
              <w:rPr>
                <w:sz w:val="20"/>
                <w:shd w:val="clear" w:color="auto" w:fill="FFFFFF"/>
              </w:rPr>
              <w:t>.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14:paraId="3E292D75" w14:textId="39A10E1D" w:rsidR="00911BE6" w:rsidRDefault="00911BE6" w:rsidP="00C76FF9">
            <w:pPr>
              <w:rPr>
                <w:sz w:val="20"/>
              </w:rPr>
            </w:pPr>
            <w:r>
              <w:rPr>
                <w:sz w:val="20"/>
              </w:rPr>
              <w:t>Исполнитель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4CC1C7DB" w14:textId="70D8E6E4" w:rsidR="00911BE6" w:rsidRDefault="00911BE6" w:rsidP="00C76FF9">
            <w:pPr>
              <w:rPr>
                <w:sz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14:paraId="411CFB0B" w14:textId="20CCEE26" w:rsidR="00911BE6" w:rsidRDefault="00911BE6" w:rsidP="00C76FF9">
            <w:pPr>
              <w:rPr>
                <w:sz w:val="20"/>
              </w:rPr>
            </w:pPr>
          </w:p>
        </w:tc>
      </w:tr>
      <w:tr w:rsidR="00911BE6" w14:paraId="1AAA624D" w14:textId="77777777" w:rsidTr="006D1DE1">
        <w:tc>
          <w:tcPr>
            <w:tcW w:w="704" w:type="dxa"/>
            <w:tcBorders>
              <w:bottom w:val="single" w:sz="4" w:space="0" w:color="auto"/>
            </w:tcBorders>
          </w:tcPr>
          <w:p w14:paraId="3589CE28" w14:textId="77777777" w:rsidR="00911BE6" w:rsidRPr="005B0BC4" w:rsidRDefault="00911BE6" w:rsidP="00C76FF9">
            <w:pPr>
              <w:pStyle w:val="afd"/>
              <w:numPr>
                <w:ilvl w:val="0"/>
                <w:numId w:val="27"/>
              </w:numPr>
              <w:ind w:left="315" w:right="457" w:hanging="315"/>
              <w:rPr>
                <w:sz w:val="20"/>
              </w:rPr>
            </w:pPr>
          </w:p>
        </w:tc>
        <w:tc>
          <w:tcPr>
            <w:tcW w:w="4683" w:type="dxa"/>
            <w:tcBorders>
              <w:bottom w:val="single" w:sz="4" w:space="0" w:color="auto"/>
            </w:tcBorders>
          </w:tcPr>
          <w:p w14:paraId="02B693ED" w14:textId="0D23FFEA" w:rsidR="00911BE6" w:rsidRPr="00911BE6" w:rsidRDefault="00911BE6" w:rsidP="00C76FF9">
            <w:pPr>
              <w:rPr>
                <w:sz w:val="20"/>
                <w:shd w:val="clear" w:color="auto" w:fill="FFFFFF"/>
              </w:rPr>
            </w:pPr>
            <w:r w:rsidRPr="00911BE6">
              <w:rPr>
                <w:iCs/>
                <w:sz w:val="20"/>
                <w:shd w:val="clear" w:color="auto" w:fill="FFFFFF"/>
              </w:rPr>
              <w:t xml:space="preserve">Верификация данных в обрезанной копии </w:t>
            </w:r>
            <w:r w:rsidR="00025396">
              <w:rPr>
                <w:sz w:val="20"/>
                <w:shd w:val="clear" w:color="auto" w:fill="FFFFFF"/>
                <w:lang w:val="en-US"/>
              </w:rPr>
              <w:t>DB</w:t>
            </w:r>
            <w:r w:rsidR="00025396" w:rsidRPr="00911BE6">
              <w:rPr>
                <w:sz w:val="20"/>
                <w:shd w:val="clear" w:color="auto" w:fill="FFFFFF"/>
              </w:rPr>
              <w:t xml:space="preserve"> </w:t>
            </w:r>
            <w:proofErr w:type="spellStart"/>
            <w:r w:rsidR="00025396" w:rsidRPr="00911BE6">
              <w:rPr>
                <w:sz w:val="20"/>
                <w:shd w:val="clear" w:color="auto" w:fill="FFFFFF"/>
                <w:lang w:val="en-US"/>
              </w:rPr>
              <w:t>Obrezka</w:t>
            </w:r>
            <w:proofErr w:type="spellEnd"/>
            <w:r>
              <w:rPr>
                <w:sz w:val="20"/>
                <w:shd w:val="clear" w:color="auto" w:fill="FFFFFF"/>
              </w:rPr>
              <w:t>.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14:paraId="315591D6" w14:textId="49E07F15" w:rsidR="00911BE6" w:rsidRDefault="00911BE6" w:rsidP="00C76FF9">
            <w:pPr>
              <w:rPr>
                <w:sz w:val="20"/>
              </w:rPr>
            </w:pPr>
            <w:r>
              <w:rPr>
                <w:sz w:val="20"/>
              </w:rPr>
              <w:t>Заказчик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3AC89510" w14:textId="5156FD88" w:rsidR="00911BE6" w:rsidRDefault="00911BE6" w:rsidP="00C76FF9">
            <w:pPr>
              <w:rPr>
                <w:sz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14:paraId="3C0B5AE2" w14:textId="4C1EB6C8" w:rsidR="00911BE6" w:rsidRDefault="00911BE6" w:rsidP="00C76FF9">
            <w:pPr>
              <w:rPr>
                <w:sz w:val="20"/>
              </w:rPr>
            </w:pPr>
          </w:p>
        </w:tc>
      </w:tr>
      <w:tr w:rsidR="00FF7EDB" w14:paraId="1F23F1AF" w14:textId="77777777" w:rsidTr="006D1DE1">
        <w:tc>
          <w:tcPr>
            <w:tcW w:w="704" w:type="dxa"/>
            <w:tcBorders>
              <w:bottom w:val="single" w:sz="4" w:space="0" w:color="auto"/>
            </w:tcBorders>
          </w:tcPr>
          <w:p w14:paraId="28B8B536" w14:textId="77777777" w:rsidR="00FF7EDB" w:rsidRPr="005B0BC4" w:rsidRDefault="00FF7EDB" w:rsidP="00C76FF9">
            <w:pPr>
              <w:pStyle w:val="afd"/>
              <w:numPr>
                <w:ilvl w:val="0"/>
                <w:numId w:val="27"/>
              </w:numPr>
              <w:ind w:left="315" w:right="457" w:hanging="315"/>
              <w:rPr>
                <w:sz w:val="20"/>
              </w:rPr>
            </w:pPr>
          </w:p>
        </w:tc>
        <w:tc>
          <w:tcPr>
            <w:tcW w:w="4683" w:type="dxa"/>
            <w:tcBorders>
              <w:bottom w:val="single" w:sz="4" w:space="0" w:color="auto"/>
            </w:tcBorders>
          </w:tcPr>
          <w:p w14:paraId="4B62A544" w14:textId="007D7247" w:rsidR="00921E64" w:rsidRDefault="00921E64" w:rsidP="00FF7EDB">
            <w:pPr>
              <w:rPr>
                <w:iCs/>
                <w:sz w:val="20"/>
                <w:shd w:val="clear" w:color="auto" w:fill="FFFFFF"/>
              </w:rPr>
            </w:pPr>
            <w:r>
              <w:rPr>
                <w:iCs/>
                <w:sz w:val="20"/>
                <w:shd w:val="clear" w:color="auto" w:fill="FFFFFF"/>
              </w:rPr>
              <w:t xml:space="preserve">Согласование пошагового </w:t>
            </w:r>
            <w:r w:rsidRPr="00FF7EDB">
              <w:rPr>
                <w:iCs/>
                <w:sz w:val="20"/>
                <w:shd w:val="clear" w:color="auto" w:fill="FFFFFF"/>
              </w:rPr>
              <w:t>сценари</w:t>
            </w:r>
            <w:r>
              <w:rPr>
                <w:iCs/>
                <w:sz w:val="20"/>
                <w:shd w:val="clear" w:color="auto" w:fill="FFFFFF"/>
              </w:rPr>
              <w:t>я</w:t>
            </w:r>
            <w:r w:rsidRPr="00FF7EDB">
              <w:rPr>
                <w:iCs/>
                <w:sz w:val="20"/>
                <w:shd w:val="clear" w:color="auto" w:fill="FFFFFF"/>
              </w:rPr>
              <w:t xml:space="preserve"> по замене </w:t>
            </w:r>
            <w:r w:rsidR="00025396">
              <w:rPr>
                <w:sz w:val="20"/>
                <w:shd w:val="clear" w:color="auto" w:fill="FFFFFF"/>
                <w:lang w:val="en-US"/>
              </w:rPr>
              <w:t>DB</w:t>
            </w:r>
            <w:r w:rsidR="00025396" w:rsidRPr="00911BE6">
              <w:rPr>
                <w:sz w:val="20"/>
                <w:shd w:val="clear" w:color="auto" w:fill="FFFFFF"/>
              </w:rPr>
              <w:t xml:space="preserve"> </w:t>
            </w:r>
            <w:r w:rsidR="00025396">
              <w:rPr>
                <w:sz w:val="20"/>
                <w:shd w:val="clear" w:color="auto" w:fill="FFFFFF"/>
                <w:lang w:val="en-US"/>
              </w:rPr>
              <w:t>Work</w:t>
            </w:r>
            <w:r w:rsidRPr="00FF7EDB">
              <w:rPr>
                <w:iCs/>
                <w:sz w:val="20"/>
                <w:shd w:val="clear" w:color="auto" w:fill="FFFFFF"/>
              </w:rPr>
              <w:t xml:space="preserve"> на </w:t>
            </w:r>
            <w:r w:rsidR="00025396">
              <w:rPr>
                <w:sz w:val="20"/>
                <w:shd w:val="clear" w:color="auto" w:fill="FFFFFF"/>
                <w:lang w:val="en-US"/>
              </w:rPr>
              <w:t>DB</w:t>
            </w:r>
            <w:r w:rsidR="00025396" w:rsidRPr="00911BE6">
              <w:rPr>
                <w:sz w:val="20"/>
                <w:shd w:val="clear" w:color="auto" w:fill="FFFFFF"/>
              </w:rPr>
              <w:t xml:space="preserve"> </w:t>
            </w:r>
            <w:proofErr w:type="spellStart"/>
            <w:r w:rsidR="00025396" w:rsidRPr="00911BE6">
              <w:rPr>
                <w:sz w:val="20"/>
                <w:shd w:val="clear" w:color="auto" w:fill="FFFFFF"/>
                <w:lang w:val="en-US"/>
              </w:rPr>
              <w:t>Obrezka</w:t>
            </w:r>
            <w:proofErr w:type="spellEnd"/>
            <w:r w:rsidRPr="00FF7EDB">
              <w:rPr>
                <w:iCs/>
                <w:sz w:val="20"/>
                <w:shd w:val="clear" w:color="auto" w:fill="FFFFFF"/>
              </w:rPr>
              <w:t xml:space="preserve">, настройки </w:t>
            </w:r>
            <w:proofErr w:type="spellStart"/>
            <w:r>
              <w:rPr>
                <w:iCs/>
                <w:sz w:val="20"/>
                <w:shd w:val="clear" w:color="auto" w:fill="FFFFFF"/>
                <w:lang w:val="en-US"/>
              </w:rPr>
              <w:t>DBRepl</w:t>
            </w:r>
            <w:proofErr w:type="spellEnd"/>
            <w:r>
              <w:rPr>
                <w:iCs/>
                <w:sz w:val="20"/>
                <w:shd w:val="clear" w:color="auto" w:fill="FFFFFF"/>
              </w:rPr>
              <w:t>.</w:t>
            </w:r>
          </w:p>
          <w:p w14:paraId="733EA76B" w14:textId="57DB2CB9" w:rsidR="00FF7EDB" w:rsidRDefault="00FF7EDB" w:rsidP="00FF7EDB">
            <w:pPr>
              <w:rPr>
                <w:sz w:val="20"/>
              </w:rPr>
            </w:pPr>
            <w:r w:rsidRPr="009E76E4">
              <w:rPr>
                <w:iCs/>
                <w:sz w:val="20"/>
                <w:shd w:val="clear" w:color="auto" w:fill="FFFFFF"/>
              </w:rPr>
              <w:t xml:space="preserve">Замена </w:t>
            </w:r>
            <w:r>
              <w:rPr>
                <w:iCs/>
                <w:sz w:val="20"/>
                <w:shd w:val="clear" w:color="auto" w:fill="FFFFFF"/>
              </w:rPr>
              <w:t>баз</w:t>
            </w:r>
            <w:r w:rsidR="00025396">
              <w:rPr>
                <w:iCs/>
                <w:sz w:val="20"/>
                <w:shd w:val="clear" w:color="auto" w:fill="FFFFFF"/>
              </w:rPr>
              <w:t>ы</w:t>
            </w:r>
            <w:r>
              <w:rPr>
                <w:iCs/>
                <w:sz w:val="20"/>
                <w:shd w:val="clear" w:color="auto" w:fill="FFFFFF"/>
              </w:rPr>
              <w:t xml:space="preserve"> </w:t>
            </w:r>
            <w:r w:rsidR="00025396">
              <w:rPr>
                <w:sz w:val="20"/>
                <w:shd w:val="clear" w:color="auto" w:fill="FFFFFF"/>
                <w:lang w:val="en-US"/>
              </w:rPr>
              <w:t>DB</w:t>
            </w:r>
            <w:r w:rsidR="00025396" w:rsidRPr="00911BE6">
              <w:rPr>
                <w:sz w:val="20"/>
                <w:shd w:val="clear" w:color="auto" w:fill="FFFFFF"/>
              </w:rPr>
              <w:t xml:space="preserve"> </w:t>
            </w:r>
            <w:r w:rsidR="00025396">
              <w:rPr>
                <w:sz w:val="20"/>
                <w:shd w:val="clear" w:color="auto" w:fill="FFFFFF"/>
                <w:lang w:val="en-US"/>
              </w:rPr>
              <w:t>Work</w:t>
            </w:r>
            <w:r w:rsidR="00025396" w:rsidRPr="00FF7EDB">
              <w:rPr>
                <w:iCs/>
                <w:sz w:val="20"/>
                <w:shd w:val="clear" w:color="auto" w:fill="FFFFFF"/>
              </w:rPr>
              <w:t xml:space="preserve"> </w:t>
            </w:r>
            <w:r w:rsidRPr="009E76E4">
              <w:rPr>
                <w:sz w:val="20"/>
                <w:shd w:val="clear" w:color="auto" w:fill="FFFFFF"/>
              </w:rPr>
              <w:t>на</w:t>
            </w:r>
            <w:r w:rsidRPr="009E76E4">
              <w:rPr>
                <w:iCs/>
                <w:sz w:val="20"/>
                <w:shd w:val="clear" w:color="auto" w:fill="FFFFFF"/>
              </w:rPr>
              <w:t xml:space="preserve"> обрезанную по п.3.</w:t>
            </w:r>
            <w:r w:rsidR="00025396">
              <w:rPr>
                <w:iCs/>
                <w:sz w:val="20"/>
                <w:shd w:val="clear" w:color="auto" w:fill="FFFFFF"/>
              </w:rPr>
              <w:t>3</w:t>
            </w:r>
            <w:r w:rsidRPr="009E76E4">
              <w:rPr>
                <w:iCs/>
                <w:sz w:val="20"/>
                <w:shd w:val="clear" w:color="auto" w:fill="FFFFFF"/>
              </w:rPr>
              <w:t xml:space="preserve"> базу </w:t>
            </w:r>
            <w:r w:rsidR="00025396">
              <w:rPr>
                <w:sz w:val="20"/>
                <w:shd w:val="clear" w:color="auto" w:fill="FFFFFF"/>
                <w:lang w:val="en-US"/>
              </w:rPr>
              <w:t>DB</w:t>
            </w:r>
            <w:r w:rsidR="00025396" w:rsidRPr="00911BE6">
              <w:rPr>
                <w:sz w:val="20"/>
                <w:shd w:val="clear" w:color="auto" w:fill="FFFFFF"/>
              </w:rPr>
              <w:t xml:space="preserve"> </w:t>
            </w:r>
            <w:proofErr w:type="spellStart"/>
            <w:r w:rsidR="00025396" w:rsidRPr="00911BE6">
              <w:rPr>
                <w:sz w:val="20"/>
                <w:shd w:val="clear" w:color="auto" w:fill="FFFFFF"/>
                <w:lang w:val="en-US"/>
              </w:rPr>
              <w:t>Obrezka</w:t>
            </w:r>
            <w:proofErr w:type="spellEnd"/>
            <w:r>
              <w:rPr>
                <w:sz w:val="20"/>
              </w:rPr>
              <w:t xml:space="preserve"> – ввод в эксплуатацию </w:t>
            </w:r>
            <w:r w:rsidR="00025396">
              <w:rPr>
                <w:sz w:val="20"/>
              </w:rPr>
              <w:t xml:space="preserve">новой </w:t>
            </w:r>
            <w:r>
              <w:rPr>
                <w:sz w:val="20"/>
              </w:rPr>
              <w:t>базы данных 1</w:t>
            </w:r>
            <w:proofErr w:type="gramStart"/>
            <w:r>
              <w:rPr>
                <w:sz w:val="20"/>
              </w:rPr>
              <w:t>С:Предприятие</w:t>
            </w:r>
            <w:proofErr w:type="gramEnd"/>
            <w:r>
              <w:rPr>
                <w:sz w:val="20"/>
              </w:rPr>
              <w:t xml:space="preserve">, </w:t>
            </w:r>
            <w:r w:rsidRPr="00911BE6">
              <w:rPr>
                <w:sz w:val="20"/>
              </w:rPr>
              <w:t>содержащ</w:t>
            </w:r>
            <w:r w:rsidR="00025396">
              <w:rPr>
                <w:sz w:val="20"/>
              </w:rPr>
              <w:t>ей</w:t>
            </w:r>
            <w:r w:rsidRPr="00911BE6">
              <w:rPr>
                <w:sz w:val="20"/>
              </w:rPr>
              <w:t xml:space="preserve"> набор данных за период с </w:t>
            </w:r>
            <w:r w:rsidR="00025396" w:rsidRPr="00921E64">
              <w:rPr>
                <w:sz w:val="20"/>
              </w:rPr>
              <w:t xml:space="preserve">01 января </w:t>
            </w:r>
            <w:r w:rsidR="00025396">
              <w:rPr>
                <w:sz w:val="20"/>
              </w:rPr>
              <w:t>________</w:t>
            </w:r>
            <w:r w:rsidR="00025396" w:rsidRPr="00921E64">
              <w:rPr>
                <w:sz w:val="20"/>
              </w:rPr>
              <w:t xml:space="preserve"> года</w:t>
            </w:r>
            <w:r>
              <w:rPr>
                <w:sz w:val="20"/>
              </w:rPr>
              <w:t xml:space="preserve"> по настоящее</w:t>
            </w:r>
            <w:r>
              <w:rPr>
                <w:rStyle w:val="aff5"/>
                <w:sz w:val="20"/>
              </w:rPr>
              <w:footnoteReference w:id="3"/>
            </w:r>
            <w:r>
              <w:rPr>
                <w:sz w:val="20"/>
              </w:rPr>
              <w:t xml:space="preserve"> время.</w:t>
            </w:r>
          </w:p>
          <w:p w14:paraId="45A9A2EA" w14:textId="4BE50C8E" w:rsidR="00FF7EDB" w:rsidRDefault="00FF7EDB" w:rsidP="00FF7EDB">
            <w:pPr>
              <w:rPr>
                <w:b/>
                <w:bCs/>
                <w:i/>
                <w:iCs/>
                <w:sz w:val="20"/>
              </w:rPr>
            </w:pPr>
            <w:r w:rsidRPr="00911BE6">
              <w:rPr>
                <w:b/>
                <w:bCs/>
                <w:i/>
                <w:iCs/>
                <w:sz w:val="20"/>
              </w:rPr>
              <w:t xml:space="preserve">Подписание протокола, фиксирующего </w:t>
            </w:r>
            <w:r>
              <w:rPr>
                <w:b/>
                <w:bCs/>
                <w:i/>
                <w:iCs/>
                <w:sz w:val="20"/>
              </w:rPr>
              <w:t>ввод в эксплуатацию баз</w:t>
            </w:r>
            <w:r w:rsidR="00025396">
              <w:rPr>
                <w:b/>
                <w:bCs/>
                <w:i/>
                <w:iCs/>
                <w:sz w:val="20"/>
              </w:rPr>
              <w:t>ы</w:t>
            </w:r>
            <w:r>
              <w:rPr>
                <w:b/>
                <w:bCs/>
                <w:i/>
                <w:iCs/>
                <w:sz w:val="20"/>
              </w:rPr>
              <w:t xml:space="preserve"> данных</w:t>
            </w:r>
            <w:r w:rsidR="00025396">
              <w:rPr>
                <w:b/>
                <w:bCs/>
                <w:i/>
                <w:iCs/>
                <w:sz w:val="20"/>
              </w:rPr>
              <w:t xml:space="preserve"> 1</w:t>
            </w:r>
            <w:proofErr w:type="gramStart"/>
            <w:r w:rsidR="00025396">
              <w:rPr>
                <w:b/>
                <w:bCs/>
                <w:i/>
                <w:iCs/>
                <w:sz w:val="20"/>
              </w:rPr>
              <w:t>С:Предприятие</w:t>
            </w:r>
            <w:proofErr w:type="gramEnd"/>
            <w:r w:rsidR="00025396">
              <w:rPr>
                <w:b/>
                <w:bCs/>
                <w:i/>
                <w:iCs/>
                <w:sz w:val="20"/>
              </w:rPr>
              <w:t xml:space="preserve"> уменьшенного объёма</w:t>
            </w:r>
            <w:r>
              <w:rPr>
                <w:b/>
                <w:bCs/>
                <w:i/>
                <w:iCs/>
                <w:sz w:val="20"/>
              </w:rPr>
              <w:t>.</w:t>
            </w:r>
          </w:p>
          <w:p w14:paraId="510C9622" w14:textId="17DBCC58" w:rsidR="00FF7EDB" w:rsidRPr="00FF7EDB" w:rsidRDefault="00FF7EDB" w:rsidP="00FF7EDB">
            <w:pPr>
              <w:rPr>
                <w:iCs/>
                <w:sz w:val="20"/>
                <w:highlight w:val="yellow"/>
                <w:shd w:val="clear" w:color="auto" w:fill="FFFFFF"/>
              </w:rPr>
            </w:pPr>
            <w:r w:rsidRPr="00911BE6">
              <w:rPr>
                <w:b/>
                <w:bCs/>
                <w:i/>
                <w:iCs/>
                <w:sz w:val="20"/>
              </w:rPr>
              <w:t>Подписание акта оказания услуг по этапу 3.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14:paraId="6AE8750F" w14:textId="7D6773C1" w:rsidR="00FF7EDB" w:rsidRDefault="00FF7EDB" w:rsidP="00C76FF9">
            <w:pPr>
              <w:rPr>
                <w:sz w:val="20"/>
              </w:rPr>
            </w:pPr>
            <w:r>
              <w:rPr>
                <w:sz w:val="20"/>
              </w:rPr>
              <w:t>Исполнитель/ Заказчик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14:paraId="72DFB110" w14:textId="55CDF90D" w:rsidR="00FF7EDB" w:rsidRDefault="00FF7EDB" w:rsidP="00C76FF9">
            <w:pPr>
              <w:rPr>
                <w:sz w:val="2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14:paraId="0A98B351" w14:textId="4C899961" w:rsidR="00FF7EDB" w:rsidRDefault="00FF7EDB" w:rsidP="00C76FF9">
            <w:pPr>
              <w:rPr>
                <w:sz w:val="20"/>
              </w:rPr>
            </w:pPr>
          </w:p>
        </w:tc>
      </w:tr>
    </w:tbl>
    <w:p w14:paraId="5BD506D7" w14:textId="6DA0CBB8" w:rsidR="004264A2" w:rsidRPr="004264A2" w:rsidRDefault="00C00C17" w:rsidP="006D1DE1">
      <w:pPr>
        <w:pStyle w:val="aff6"/>
        <w:ind w:left="567"/>
        <w:rPr>
          <w:sz w:val="20"/>
        </w:rPr>
      </w:pPr>
      <w:r>
        <w:t xml:space="preserve">Таблица </w:t>
      </w:r>
      <w:r w:rsidR="00C94D1A">
        <w:rPr>
          <w:noProof/>
        </w:rPr>
        <w:fldChar w:fldCharType="begin"/>
      </w:r>
      <w:r w:rsidR="00C94D1A">
        <w:rPr>
          <w:noProof/>
        </w:rPr>
        <w:instrText xml:space="preserve"> SEQ Таблица \* ARABIC </w:instrText>
      </w:r>
      <w:r w:rsidR="00C94D1A">
        <w:rPr>
          <w:noProof/>
        </w:rPr>
        <w:fldChar w:fldCharType="separate"/>
      </w:r>
      <w:r w:rsidR="00D75471">
        <w:rPr>
          <w:noProof/>
        </w:rPr>
        <w:t>2</w:t>
      </w:r>
      <w:r w:rsidR="00C94D1A">
        <w:rPr>
          <w:noProof/>
        </w:rPr>
        <w:fldChar w:fldCharType="end"/>
      </w:r>
      <w:r>
        <w:t xml:space="preserve">. План-график </w:t>
      </w:r>
      <w:r w:rsidR="00D75471">
        <w:t>этапов оказания услуг</w:t>
      </w:r>
      <w:r w:rsidR="00E070BA">
        <w:t xml:space="preserve"> </w:t>
      </w:r>
      <w:r>
        <w:t>по Договору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732"/>
        <w:gridCol w:w="4732"/>
      </w:tblGrid>
      <w:tr w:rsidR="004264A2" w:rsidRPr="00C01B70" w14:paraId="02DF1F92" w14:textId="77777777" w:rsidTr="00706EA6">
        <w:tc>
          <w:tcPr>
            <w:tcW w:w="4732" w:type="dxa"/>
            <w:tcBorders>
              <w:right w:val="single" w:sz="4" w:space="0" w:color="auto"/>
            </w:tcBorders>
          </w:tcPr>
          <w:p w14:paraId="541D8944" w14:textId="3D734213" w:rsidR="004264A2" w:rsidRPr="00C01B70" w:rsidRDefault="004264A2" w:rsidP="00706EA6">
            <w:pPr>
              <w:ind w:left="-112"/>
              <w:rPr>
                <w:sz w:val="20"/>
              </w:rPr>
            </w:pPr>
            <w:r>
              <w:rPr>
                <w:sz w:val="20"/>
              </w:rPr>
              <w:t xml:space="preserve">От Исполнителя: </w:t>
            </w:r>
            <w:r w:rsidR="00861A3F">
              <w:rPr>
                <w:sz w:val="20"/>
              </w:rPr>
              <w:t>______________________</w:t>
            </w:r>
          </w:p>
          <w:p w14:paraId="0C27E919" w14:textId="3706036F" w:rsidR="004264A2" w:rsidRPr="00C01B70" w:rsidRDefault="004264A2" w:rsidP="00706EA6">
            <w:pPr>
              <w:ind w:left="-112"/>
              <w:rPr>
                <w:sz w:val="20"/>
              </w:rPr>
            </w:pPr>
            <w:r w:rsidRPr="00C01B70">
              <w:rPr>
                <w:sz w:val="20"/>
              </w:rPr>
              <w:t xml:space="preserve">_________________ / </w:t>
            </w:r>
            <w:r w:rsidR="00861A3F">
              <w:rPr>
                <w:sz w:val="20"/>
              </w:rPr>
              <w:t>___________________</w:t>
            </w:r>
          </w:p>
          <w:p w14:paraId="72260D11" w14:textId="77777777" w:rsidR="004264A2" w:rsidRPr="00C01B70" w:rsidRDefault="004264A2" w:rsidP="00706EA6">
            <w:pPr>
              <w:ind w:left="-112"/>
              <w:rPr>
                <w:sz w:val="20"/>
              </w:rPr>
            </w:pPr>
            <w:proofErr w:type="spellStart"/>
            <w:r w:rsidRPr="00C01B70">
              <w:rPr>
                <w:sz w:val="20"/>
              </w:rPr>
              <w:t>м.п</w:t>
            </w:r>
            <w:proofErr w:type="spellEnd"/>
            <w:r w:rsidRPr="00C01B70">
              <w:rPr>
                <w:sz w:val="20"/>
              </w:rPr>
              <w:t>.</w:t>
            </w:r>
          </w:p>
        </w:tc>
        <w:tc>
          <w:tcPr>
            <w:tcW w:w="4732" w:type="dxa"/>
            <w:tcBorders>
              <w:left w:val="single" w:sz="4" w:space="0" w:color="auto"/>
            </w:tcBorders>
          </w:tcPr>
          <w:p w14:paraId="7AE4B5BA" w14:textId="77777777" w:rsidR="00C1312B" w:rsidRPr="00C01B70" w:rsidRDefault="00C1312B" w:rsidP="00C1312B">
            <w:pPr>
              <w:rPr>
                <w:sz w:val="20"/>
              </w:rPr>
            </w:pPr>
            <w:r>
              <w:rPr>
                <w:sz w:val="20"/>
              </w:rPr>
              <w:t>От Заказчика: ________________ ООО "Самарские коммунальные системы"</w:t>
            </w:r>
          </w:p>
          <w:p w14:paraId="331CA199" w14:textId="77777777" w:rsidR="00C1312B" w:rsidRPr="00C01B70" w:rsidRDefault="00C1312B" w:rsidP="00C1312B">
            <w:pPr>
              <w:rPr>
                <w:sz w:val="20"/>
              </w:rPr>
            </w:pPr>
            <w:r w:rsidRPr="00C01B70">
              <w:rPr>
                <w:sz w:val="20"/>
              </w:rPr>
              <w:t xml:space="preserve">_________________ / </w:t>
            </w:r>
            <w:r>
              <w:rPr>
                <w:sz w:val="20"/>
              </w:rPr>
              <w:t>______________</w:t>
            </w:r>
          </w:p>
          <w:p w14:paraId="247A4CC0" w14:textId="6C703C54" w:rsidR="004264A2" w:rsidRPr="00C01B70" w:rsidRDefault="00C1312B" w:rsidP="00C1312B">
            <w:pPr>
              <w:rPr>
                <w:sz w:val="20"/>
              </w:rPr>
            </w:pPr>
            <w:proofErr w:type="spellStart"/>
            <w:r w:rsidRPr="00C01B70">
              <w:rPr>
                <w:sz w:val="20"/>
              </w:rPr>
              <w:t>м.п</w:t>
            </w:r>
            <w:proofErr w:type="spellEnd"/>
            <w:r w:rsidR="004264A2" w:rsidRPr="00C01B70">
              <w:rPr>
                <w:sz w:val="20"/>
              </w:rPr>
              <w:t>.</w:t>
            </w:r>
          </w:p>
        </w:tc>
      </w:tr>
    </w:tbl>
    <w:p w14:paraId="0B13D248" w14:textId="2A6FE9C1" w:rsidR="00EA6F35" w:rsidRDefault="00EA6F35" w:rsidP="00C01B70">
      <w:pPr>
        <w:rPr>
          <w:sz w:val="20"/>
        </w:rPr>
      </w:pPr>
    </w:p>
    <w:p w14:paraId="22675A52" w14:textId="77777777" w:rsidR="00EA6F35" w:rsidRDefault="00EA6F35">
      <w:pPr>
        <w:spacing w:before="0"/>
        <w:jc w:val="left"/>
        <w:rPr>
          <w:sz w:val="20"/>
        </w:rPr>
      </w:pPr>
      <w:r>
        <w:rPr>
          <w:sz w:val="20"/>
        </w:rPr>
        <w:br w:type="page"/>
      </w:r>
    </w:p>
    <w:p w14:paraId="5DF2F0CD" w14:textId="6141138E" w:rsidR="009751E0" w:rsidRPr="00A95BB6" w:rsidRDefault="009751E0" w:rsidP="009751E0">
      <w:pPr>
        <w:jc w:val="right"/>
        <w:rPr>
          <w:b/>
          <w:bCs/>
          <w:sz w:val="20"/>
        </w:rPr>
      </w:pPr>
      <w:r w:rsidRPr="00A95BB6">
        <w:rPr>
          <w:b/>
          <w:bCs/>
          <w:sz w:val="20"/>
        </w:rPr>
        <w:lastRenderedPageBreak/>
        <w:t>Приложение №</w:t>
      </w:r>
      <w:r w:rsidR="00445D3B">
        <w:rPr>
          <w:b/>
          <w:bCs/>
          <w:sz w:val="20"/>
        </w:rPr>
        <w:t>2</w:t>
      </w:r>
    </w:p>
    <w:p w14:paraId="4C0CCDED" w14:textId="2103D290" w:rsidR="009751E0" w:rsidRDefault="00B36E88" w:rsidP="009751E0">
      <w:pPr>
        <w:jc w:val="right"/>
        <w:rPr>
          <w:b/>
          <w:bCs/>
          <w:sz w:val="20"/>
        </w:rPr>
      </w:pPr>
      <w:r w:rsidRPr="00B36E88">
        <w:rPr>
          <w:b/>
          <w:bCs/>
          <w:sz w:val="20"/>
        </w:rPr>
        <w:t>к Договору № ____________ от ___ __________ 202_ года</w:t>
      </w:r>
    </w:p>
    <w:p w14:paraId="2244D4B1" w14:textId="77777777" w:rsidR="009751E0" w:rsidRPr="00A95BB6" w:rsidRDefault="009751E0" w:rsidP="009751E0">
      <w:pPr>
        <w:jc w:val="right"/>
        <w:rPr>
          <w:b/>
          <w:bCs/>
          <w:sz w:val="20"/>
        </w:rPr>
      </w:pPr>
    </w:p>
    <w:p w14:paraId="45A04ABD" w14:textId="2A62B23D" w:rsidR="009751E0" w:rsidRPr="00A95BB6" w:rsidRDefault="009751E0" w:rsidP="009751E0">
      <w:pPr>
        <w:jc w:val="center"/>
        <w:rPr>
          <w:b/>
          <w:bCs/>
          <w:caps/>
          <w:sz w:val="20"/>
        </w:rPr>
      </w:pPr>
      <w:r>
        <w:rPr>
          <w:b/>
          <w:bCs/>
          <w:caps/>
          <w:sz w:val="20"/>
        </w:rPr>
        <w:t xml:space="preserve">Требования к </w:t>
      </w:r>
      <w:r w:rsidR="00EE4BBF">
        <w:rPr>
          <w:b/>
          <w:bCs/>
          <w:caps/>
          <w:sz w:val="20"/>
        </w:rPr>
        <w:t>оборудованию</w:t>
      </w:r>
      <w:r>
        <w:rPr>
          <w:b/>
          <w:bCs/>
          <w:caps/>
          <w:sz w:val="20"/>
        </w:rPr>
        <w:t xml:space="preserve"> и программному обеспечению</w:t>
      </w:r>
    </w:p>
    <w:p w14:paraId="31601698" w14:textId="0E7389A8" w:rsidR="009751E0" w:rsidRDefault="00EE4BBF" w:rsidP="009751E0">
      <w:pPr>
        <w:rPr>
          <w:sz w:val="20"/>
        </w:rPr>
      </w:pPr>
      <w:r>
        <w:rPr>
          <w:sz w:val="20"/>
        </w:rPr>
        <w:t xml:space="preserve">Для </w:t>
      </w:r>
      <w:r w:rsidR="00936151">
        <w:rPr>
          <w:sz w:val="20"/>
        </w:rPr>
        <w:t>обрезки принадлежащ</w:t>
      </w:r>
      <w:r w:rsidR="00445D3B">
        <w:rPr>
          <w:sz w:val="20"/>
        </w:rPr>
        <w:t>ей</w:t>
      </w:r>
      <w:r w:rsidR="00936151">
        <w:rPr>
          <w:sz w:val="20"/>
        </w:rPr>
        <w:t xml:space="preserve"> Заказчику баз</w:t>
      </w:r>
      <w:r w:rsidR="00445D3B">
        <w:rPr>
          <w:sz w:val="20"/>
        </w:rPr>
        <w:t>ы</w:t>
      </w:r>
      <w:r w:rsidR="00936151">
        <w:rPr>
          <w:sz w:val="20"/>
        </w:rPr>
        <w:t xml:space="preserve"> данных 1</w:t>
      </w:r>
      <w:proofErr w:type="gramStart"/>
      <w:r w:rsidR="00936151">
        <w:rPr>
          <w:sz w:val="20"/>
        </w:rPr>
        <w:t>С:Предприятие</w:t>
      </w:r>
      <w:proofErr w:type="gramEnd"/>
      <w:r w:rsidR="00936151">
        <w:rPr>
          <w:sz w:val="20"/>
        </w:rPr>
        <w:t>,</w:t>
      </w:r>
      <w:r>
        <w:rPr>
          <w:sz w:val="20"/>
        </w:rPr>
        <w:t xml:space="preserve"> Заказчик обязуется своевременно (в соответствии с планом-графиком выполнения работ)</w:t>
      </w:r>
      <w:r w:rsidRPr="00EE4BBF">
        <w:rPr>
          <w:sz w:val="20"/>
        </w:rPr>
        <w:t xml:space="preserve"> </w:t>
      </w:r>
      <w:r>
        <w:rPr>
          <w:sz w:val="20"/>
        </w:rPr>
        <w:t>подготовить оборудование и программное обеспечение, предоставить к нему удалённый доступ специалистам Исполнителя.</w:t>
      </w:r>
      <w:r w:rsidR="00936151">
        <w:rPr>
          <w:sz w:val="20"/>
        </w:rPr>
        <w:t xml:space="preserve"> Требования представлены в таблице:</w:t>
      </w:r>
    </w:p>
    <w:tbl>
      <w:tblPr>
        <w:tblStyle w:val="af3"/>
        <w:tblW w:w="9634" w:type="dxa"/>
        <w:tblLook w:val="04A0" w:firstRow="1" w:lastRow="0" w:firstColumn="1" w:lastColumn="0" w:noHBand="0" w:noVBand="1"/>
      </w:tblPr>
      <w:tblGrid>
        <w:gridCol w:w="2405"/>
        <w:gridCol w:w="2268"/>
        <w:gridCol w:w="2551"/>
        <w:gridCol w:w="2410"/>
      </w:tblGrid>
      <w:tr w:rsidR="00C05326" w:rsidRPr="008C4CB4" w14:paraId="252A8B65" w14:textId="77777777" w:rsidTr="00AE774B">
        <w:tc>
          <w:tcPr>
            <w:tcW w:w="2405" w:type="dxa"/>
          </w:tcPr>
          <w:p w14:paraId="70CE8E15" w14:textId="77777777" w:rsidR="00C05326" w:rsidRPr="008C4CB4" w:rsidRDefault="00C05326" w:rsidP="00117725">
            <w:pPr>
              <w:rPr>
                <w:b/>
                <w:bCs/>
                <w:sz w:val="20"/>
              </w:rPr>
            </w:pPr>
            <w:r w:rsidRPr="008C4CB4">
              <w:rPr>
                <w:b/>
                <w:bCs/>
                <w:sz w:val="20"/>
              </w:rPr>
              <w:t>Параметр</w:t>
            </w:r>
          </w:p>
        </w:tc>
        <w:tc>
          <w:tcPr>
            <w:tcW w:w="2268" w:type="dxa"/>
          </w:tcPr>
          <w:p w14:paraId="0259AF24" w14:textId="2230736F" w:rsidR="00C05326" w:rsidRPr="00AE774B" w:rsidRDefault="00C05326" w:rsidP="00117725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Сервер</w:t>
            </w:r>
            <w:r w:rsidR="00AE774B" w:rsidRPr="00AE774B">
              <w:rPr>
                <w:b/>
                <w:bCs/>
                <w:sz w:val="20"/>
              </w:rPr>
              <w:t xml:space="preserve"> </w:t>
            </w:r>
            <w:r w:rsidR="00AE774B">
              <w:rPr>
                <w:b/>
                <w:bCs/>
                <w:sz w:val="20"/>
              </w:rPr>
              <w:t>баз данных (для</w:t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  <w:lang w:val="en-US"/>
              </w:rPr>
              <w:t>DBR</w:t>
            </w:r>
            <w:r w:rsidR="00AE774B">
              <w:rPr>
                <w:b/>
                <w:bCs/>
                <w:sz w:val="20"/>
              </w:rPr>
              <w:t>)</w:t>
            </w:r>
          </w:p>
        </w:tc>
        <w:tc>
          <w:tcPr>
            <w:tcW w:w="2551" w:type="dxa"/>
          </w:tcPr>
          <w:p w14:paraId="3F2DAD12" w14:textId="29BC3B85" w:rsidR="00C05326" w:rsidRPr="00306BDB" w:rsidRDefault="00C05326" w:rsidP="00117725">
            <w:pPr>
              <w:rPr>
                <w:b/>
                <w:bCs/>
                <w:sz w:val="20"/>
              </w:rPr>
            </w:pPr>
            <w:r w:rsidRPr="008C4CB4">
              <w:rPr>
                <w:b/>
                <w:bCs/>
                <w:sz w:val="20"/>
              </w:rPr>
              <w:t>Сервер баз данных</w:t>
            </w:r>
            <w:r w:rsidR="00306BDB" w:rsidRPr="00306BDB">
              <w:rPr>
                <w:b/>
                <w:bCs/>
                <w:sz w:val="20"/>
              </w:rPr>
              <w:t xml:space="preserve"> (</w:t>
            </w:r>
            <w:r w:rsidR="00306BDB">
              <w:rPr>
                <w:b/>
                <w:bCs/>
                <w:sz w:val="20"/>
              </w:rPr>
              <w:t xml:space="preserve">для </w:t>
            </w:r>
            <w:r w:rsidR="00306BDB">
              <w:rPr>
                <w:b/>
                <w:bCs/>
                <w:sz w:val="20"/>
                <w:lang w:val="en-US"/>
              </w:rPr>
              <w:t>DB</w:t>
            </w:r>
            <w:r w:rsidR="00306BDB" w:rsidRPr="00306BDB">
              <w:rPr>
                <w:b/>
                <w:bCs/>
                <w:sz w:val="20"/>
              </w:rPr>
              <w:t xml:space="preserve"> </w:t>
            </w:r>
            <w:proofErr w:type="spellStart"/>
            <w:r w:rsidR="00306BDB">
              <w:rPr>
                <w:b/>
                <w:bCs/>
                <w:sz w:val="20"/>
                <w:lang w:val="en-US"/>
              </w:rPr>
              <w:t>Obrezka</w:t>
            </w:r>
            <w:proofErr w:type="spellEnd"/>
            <w:r w:rsidR="00306BDB" w:rsidRPr="00306BDB">
              <w:rPr>
                <w:b/>
                <w:bCs/>
                <w:sz w:val="20"/>
              </w:rPr>
              <w:t>)</w:t>
            </w:r>
          </w:p>
        </w:tc>
        <w:tc>
          <w:tcPr>
            <w:tcW w:w="2410" w:type="dxa"/>
          </w:tcPr>
          <w:p w14:paraId="565565AD" w14:textId="786492AC" w:rsidR="00306BDB" w:rsidRPr="00306BDB" w:rsidRDefault="00C05326" w:rsidP="00117725">
            <w:pPr>
              <w:rPr>
                <w:b/>
                <w:bCs/>
                <w:sz w:val="20"/>
              </w:rPr>
            </w:pPr>
            <w:r w:rsidRPr="005F5FBC">
              <w:rPr>
                <w:b/>
                <w:bCs/>
                <w:sz w:val="20"/>
              </w:rPr>
              <w:t>Сервер приложений 1</w:t>
            </w:r>
            <w:r w:rsidR="00306BDB">
              <w:rPr>
                <w:b/>
                <w:bCs/>
                <w:sz w:val="20"/>
              </w:rPr>
              <w:t xml:space="preserve">С (для </w:t>
            </w:r>
            <w:r w:rsidR="00306BDB">
              <w:rPr>
                <w:b/>
                <w:bCs/>
                <w:sz w:val="20"/>
                <w:lang w:val="en-US"/>
              </w:rPr>
              <w:t>DB</w:t>
            </w:r>
            <w:r w:rsidR="00306BDB" w:rsidRPr="00306BDB">
              <w:rPr>
                <w:b/>
                <w:bCs/>
                <w:sz w:val="20"/>
              </w:rPr>
              <w:t xml:space="preserve"> </w:t>
            </w:r>
            <w:proofErr w:type="spellStart"/>
            <w:r w:rsidR="00306BDB">
              <w:rPr>
                <w:b/>
                <w:bCs/>
                <w:sz w:val="20"/>
                <w:lang w:val="en-US"/>
              </w:rPr>
              <w:t>Obrezka</w:t>
            </w:r>
            <w:proofErr w:type="spellEnd"/>
            <w:r w:rsidR="00306BDB">
              <w:rPr>
                <w:b/>
                <w:bCs/>
                <w:sz w:val="20"/>
              </w:rPr>
              <w:t>)</w:t>
            </w:r>
          </w:p>
        </w:tc>
      </w:tr>
      <w:tr w:rsidR="00C05326" w:rsidRPr="001B419A" w14:paraId="2B65176F" w14:textId="77777777" w:rsidTr="00AE774B">
        <w:tc>
          <w:tcPr>
            <w:tcW w:w="2405" w:type="dxa"/>
          </w:tcPr>
          <w:p w14:paraId="6C326A98" w14:textId="77777777" w:rsidR="00C05326" w:rsidRDefault="00C05326" w:rsidP="00117725">
            <w:pPr>
              <w:rPr>
                <w:sz w:val="20"/>
              </w:rPr>
            </w:pPr>
            <w:r>
              <w:rPr>
                <w:sz w:val="20"/>
              </w:rPr>
              <w:t>Операционная система (платформа)</w:t>
            </w:r>
          </w:p>
        </w:tc>
        <w:tc>
          <w:tcPr>
            <w:tcW w:w="2268" w:type="dxa"/>
          </w:tcPr>
          <w:p w14:paraId="65A678D4" w14:textId="77777777" w:rsidR="00C05326" w:rsidRDefault="00C05326" w:rsidP="00117725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Windows</w:t>
            </w:r>
            <w:r w:rsidRPr="00854120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Server</w:t>
            </w:r>
            <w:r w:rsidRPr="00854120">
              <w:rPr>
                <w:sz w:val="20"/>
              </w:rPr>
              <w:t xml:space="preserve"> 2003 </w:t>
            </w:r>
            <w:r>
              <w:rPr>
                <w:sz w:val="20"/>
              </w:rPr>
              <w:t>и выше</w:t>
            </w:r>
          </w:p>
          <w:p w14:paraId="3FD3D8E8" w14:textId="6A83341E" w:rsidR="00306BDB" w:rsidRPr="006D1DE1" w:rsidRDefault="00306BDB" w:rsidP="00117725">
            <w:pPr>
              <w:rPr>
                <w:sz w:val="20"/>
              </w:rPr>
            </w:pPr>
            <w:r w:rsidRPr="00190461">
              <w:rPr>
                <w:sz w:val="20"/>
              </w:rPr>
              <w:t xml:space="preserve">Допускается использование редакции </w:t>
            </w:r>
            <w:r w:rsidRPr="00190461">
              <w:rPr>
                <w:sz w:val="20"/>
                <w:lang w:val="en-US"/>
              </w:rPr>
              <w:t>Standard</w:t>
            </w:r>
          </w:p>
        </w:tc>
        <w:tc>
          <w:tcPr>
            <w:tcW w:w="2551" w:type="dxa"/>
          </w:tcPr>
          <w:p w14:paraId="1154A5BF" w14:textId="77777777" w:rsidR="00C05326" w:rsidRDefault="00C05326" w:rsidP="00117725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Windows</w:t>
            </w:r>
            <w:r w:rsidRPr="00854120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Server</w:t>
            </w:r>
            <w:r w:rsidRPr="00854120">
              <w:rPr>
                <w:sz w:val="20"/>
              </w:rPr>
              <w:t xml:space="preserve"> 2003 </w:t>
            </w:r>
            <w:r>
              <w:rPr>
                <w:sz w:val="20"/>
              </w:rPr>
              <w:t>и выше</w:t>
            </w:r>
          </w:p>
          <w:p w14:paraId="65303F4E" w14:textId="7767443C" w:rsidR="00306BDB" w:rsidRPr="00966A21" w:rsidRDefault="00306BDB" w:rsidP="00117725">
            <w:pPr>
              <w:rPr>
                <w:sz w:val="20"/>
              </w:rPr>
            </w:pPr>
            <w:r w:rsidRPr="00190461">
              <w:rPr>
                <w:sz w:val="20"/>
              </w:rPr>
              <w:t xml:space="preserve">Допускается использование редакции </w:t>
            </w:r>
            <w:r w:rsidRPr="00190461">
              <w:rPr>
                <w:sz w:val="20"/>
                <w:lang w:val="en-US"/>
              </w:rPr>
              <w:t>Standard</w:t>
            </w:r>
          </w:p>
        </w:tc>
        <w:tc>
          <w:tcPr>
            <w:tcW w:w="2410" w:type="dxa"/>
          </w:tcPr>
          <w:p w14:paraId="571992FC" w14:textId="77777777" w:rsidR="00C05326" w:rsidRDefault="00C05326" w:rsidP="00117725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Windows</w:t>
            </w:r>
            <w:r w:rsidRPr="00854120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Server</w:t>
            </w:r>
            <w:r w:rsidRPr="00854120">
              <w:rPr>
                <w:sz w:val="20"/>
              </w:rPr>
              <w:t xml:space="preserve"> 2003 </w:t>
            </w:r>
            <w:r>
              <w:rPr>
                <w:sz w:val="20"/>
              </w:rPr>
              <w:t>и выше</w:t>
            </w:r>
          </w:p>
          <w:p w14:paraId="06F9775E" w14:textId="0B28A691" w:rsidR="00306BDB" w:rsidRPr="006D1DE1" w:rsidRDefault="00306BDB" w:rsidP="00117725">
            <w:pPr>
              <w:rPr>
                <w:sz w:val="20"/>
              </w:rPr>
            </w:pPr>
            <w:r w:rsidRPr="00190461">
              <w:rPr>
                <w:sz w:val="20"/>
              </w:rPr>
              <w:t xml:space="preserve">Допускается использование редакции </w:t>
            </w:r>
            <w:r w:rsidRPr="00190461">
              <w:rPr>
                <w:sz w:val="20"/>
                <w:lang w:val="en-US"/>
              </w:rPr>
              <w:t>Standard</w:t>
            </w:r>
          </w:p>
        </w:tc>
      </w:tr>
      <w:tr w:rsidR="00C05326" w:rsidRPr="001B419A" w14:paraId="31F78123" w14:textId="77777777" w:rsidTr="00AE774B">
        <w:tc>
          <w:tcPr>
            <w:tcW w:w="2405" w:type="dxa"/>
          </w:tcPr>
          <w:p w14:paraId="1AAC0383" w14:textId="7236D284" w:rsidR="00C05326" w:rsidRDefault="00C05326" w:rsidP="00117725">
            <w:pPr>
              <w:rPr>
                <w:sz w:val="20"/>
              </w:rPr>
            </w:pPr>
            <w:r>
              <w:rPr>
                <w:sz w:val="20"/>
              </w:rPr>
              <w:t>Сервер приложений 1С, клиентская часть 1С</w:t>
            </w:r>
          </w:p>
        </w:tc>
        <w:tc>
          <w:tcPr>
            <w:tcW w:w="2268" w:type="dxa"/>
          </w:tcPr>
          <w:p w14:paraId="39566CA8" w14:textId="2E470468" w:rsidR="00C05326" w:rsidRPr="001B419A" w:rsidRDefault="00C05326" w:rsidP="00117725">
            <w:pPr>
              <w:rPr>
                <w:sz w:val="20"/>
              </w:rPr>
            </w:pPr>
            <w:r w:rsidRPr="001B419A">
              <w:rPr>
                <w:sz w:val="20"/>
              </w:rPr>
              <w:sym w:font="Symbol" w:char="F02D"/>
            </w:r>
          </w:p>
        </w:tc>
        <w:tc>
          <w:tcPr>
            <w:tcW w:w="2551" w:type="dxa"/>
          </w:tcPr>
          <w:p w14:paraId="540F7B33" w14:textId="3D351AEB" w:rsidR="00C05326" w:rsidRPr="004D080C" w:rsidRDefault="00C05326" w:rsidP="00117725">
            <w:pPr>
              <w:rPr>
                <w:sz w:val="20"/>
              </w:rPr>
            </w:pPr>
            <w:r w:rsidRPr="001B419A">
              <w:rPr>
                <w:sz w:val="20"/>
              </w:rPr>
              <w:sym w:font="Symbol" w:char="F02D"/>
            </w:r>
          </w:p>
        </w:tc>
        <w:tc>
          <w:tcPr>
            <w:tcW w:w="2410" w:type="dxa"/>
          </w:tcPr>
          <w:p w14:paraId="70F63FB9" w14:textId="7F9F4ED0" w:rsidR="00C05326" w:rsidRPr="00AE774B" w:rsidRDefault="00C05326" w:rsidP="00447AE0">
            <w:pPr>
              <w:rPr>
                <w:sz w:val="20"/>
              </w:rPr>
            </w:pPr>
            <w:r>
              <w:rPr>
                <w:sz w:val="20"/>
              </w:rPr>
              <w:t>Версия сервера приложений 1С и клиентская часть 1С должны быть идентичны той версии 1С, которая используется</w:t>
            </w:r>
            <w:r w:rsidR="00AE774B">
              <w:rPr>
                <w:sz w:val="20"/>
              </w:rPr>
              <w:t xml:space="preserve"> с</w:t>
            </w:r>
            <w:r>
              <w:rPr>
                <w:sz w:val="20"/>
              </w:rPr>
              <w:t xml:space="preserve"> D</w:t>
            </w:r>
            <w:r>
              <w:rPr>
                <w:sz w:val="20"/>
                <w:lang w:val="en-US"/>
              </w:rPr>
              <w:t>B</w:t>
            </w:r>
            <w:r w:rsidRPr="00445D3B">
              <w:rPr>
                <w:sz w:val="20"/>
              </w:rPr>
              <w:t xml:space="preserve"> </w:t>
            </w:r>
            <w:r w:rsidR="00AE774B">
              <w:rPr>
                <w:sz w:val="20"/>
                <w:lang w:val="en-US"/>
              </w:rPr>
              <w:t>Work</w:t>
            </w:r>
          </w:p>
        </w:tc>
      </w:tr>
      <w:tr w:rsidR="00C05326" w:rsidRPr="001B419A" w14:paraId="165C9EF2" w14:textId="77777777" w:rsidTr="00AE774B">
        <w:tc>
          <w:tcPr>
            <w:tcW w:w="2405" w:type="dxa"/>
          </w:tcPr>
          <w:p w14:paraId="6040BF56" w14:textId="77777777" w:rsidR="00C05326" w:rsidRDefault="00C05326" w:rsidP="00117725">
            <w:pPr>
              <w:rPr>
                <w:sz w:val="20"/>
              </w:rPr>
            </w:pPr>
            <w:r>
              <w:rPr>
                <w:sz w:val="20"/>
              </w:rPr>
              <w:t>Система управления базами данных (платформа)</w:t>
            </w:r>
          </w:p>
        </w:tc>
        <w:tc>
          <w:tcPr>
            <w:tcW w:w="2268" w:type="dxa"/>
          </w:tcPr>
          <w:p w14:paraId="42FEF017" w14:textId="77777777" w:rsidR="00306BDB" w:rsidRPr="00190461" w:rsidRDefault="00306BDB" w:rsidP="00306BDB">
            <w:pPr>
              <w:rPr>
                <w:sz w:val="20"/>
              </w:rPr>
            </w:pPr>
            <w:r w:rsidRPr="00190461">
              <w:rPr>
                <w:sz w:val="20"/>
                <w:lang w:val="en-US"/>
              </w:rPr>
              <w:t>Microsoft</w:t>
            </w:r>
            <w:r w:rsidRPr="00190461">
              <w:rPr>
                <w:sz w:val="20"/>
              </w:rPr>
              <w:t xml:space="preserve"> </w:t>
            </w:r>
            <w:r w:rsidRPr="00190461">
              <w:rPr>
                <w:sz w:val="20"/>
                <w:lang w:val="en-US"/>
              </w:rPr>
              <w:t>SQL</w:t>
            </w:r>
            <w:r w:rsidRPr="00190461">
              <w:rPr>
                <w:sz w:val="20"/>
              </w:rPr>
              <w:t xml:space="preserve"> </w:t>
            </w:r>
            <w:r w:rsidRPr="00190461">
              <w:rPr>
                <w:sz w:val="20"/>
                <w:lang w:val="en-US"/>
              </w:rPr>
              <w:t>Server</w:t>
            </w:r>
            <w:r w:rsidRPr="00190461">
              <w:rPr>
                <w:sz w:val="20"/>
              </w:rPr>
              <w:t xml:space="preserve"> 2008 и выше</w:t>
            </w:r>
          </w:p>
          <w:p w14:paraId="041FEF30" w14:textId="494D70CE" w:rsidR="00C05326" w:rsidRPr="008759C0" w:rsidRDefault="00306BDB" w:rsidP="00306BDB">
            <w:pPr>
              <w:rPr>
                <w:sz w:val="20"/>
              </w:rPr>
            </w:pPr>
            <w:r w:rsidRPr="00190461">
              <w:rPr>
                <w:sz w:val="20"/>
              </w:rPr>
              <w:t xml:space="preserve">Допускается использование редакции </w:t>
            </w:r>
            <w:r w:rsidRPr="00190461">
              <w:rPr>
                <w:sz w:val="20"/>
                <w:lang w:val="en-US"/>
              </w:rPr>
              <w:t>Standard</w:t>
            </w:r>
          </w:p>
        </w:tc>
        <w:tc>
          <w:tcPr>
            <w:tcW w:w="2551" w:type="dxa"/>
          </w:tcPr>
          <w:p w14:paraId="4DA9B4B7" w14:textId="2B75F129" w:rsidR="00C05326" w:rsidRPr="00445D3B" w:rsidRDefault="00C05326" w:rsidP="00117725">
            <w:pPr>
              <w:rPr>
                <w:sz w:val="20"/>
              </w:rPr>
            </w:pPr>
            <w:proofErr w:type="spellStart"/>
            <w:r w:rsidRPr="008759C0">
              <w:rPr>
                <w:sz w:val="20"/>
              </w:rPr>
              <w:t>Microsoft</w:t>
            </w:r>
            <w:proofErr w:type="spellEnd"/>
            <w:r w:rsidRPr="008759C0">
              <w:rPr>
                <w:sz w:val="20"/>
              </w:rPr>
              <w:t xml:space="preserve"> SQL </w:t>
            </w:r>
            <w:proofErr w:type="spellStart"/>
            <w:r w:rsidRPr="008759C0">
              <w:rPr>
                <w:sz w:val="20"/>
              </w:rPr>
              <w:t>Server</w:t>
            </w:r>
            <w:proofErr w:type="spellEnd"/>
            <w:r w:rsidR="00AE774B">
              <w:rPr>
                <w:sz w:val="20"/>
              </w:rPr>
              <w:t xml:space="preserve"> в</w:t>
            </w:r>
            <w:r w:rsidRPr="008759C0">
              <w:rPr>
                <w:sz w:val="20"/>
              </w:rPr>
              <w:t xml:space="preserve"> верси</w:t>
            </w:r>
            <w:r w:rsidR="00AE774B">
              <w:rPr>
                <w:sz w:val="20"/>
              </w:rPr>
              <w:t>и</w:t>
            </w:r>
            <w:r w:rsidRPr="008759C0">
              <w:rPr>
                <w:sz w:val="20"/>
              </w:rPr>
              <w:t xml:space="preserve"> ниже</w:t>
            </w:r>
            <w:r w:rsidR="00AE774B">
              <w:rPr>
                <w:sz w:val="20"/>
              </w:rPr>
              <w:t xml:space="preserve"> </w:t>
            </w:r>
            <w:r w:rsidRPr="008759C0">
              <w:rPr>
                <w:sz w:val="20"/>
              </w:rPr>
              <w:t>или аналогичн</w:t>
            </w:r>
            <w:r w:rsidR="00AE774B">
              <w:rPr>
                <w:sz w:val="20"/>
              </w:rPr>
              <w:t xml:space="preserve">ой той, </w:t>
            </w:r>
            <w:r w:rsidRPr="008759C0">
              <w:rPr>
                <w:sz w:val="20"/>
              </w:rPr>
              <w:t>которая используется</w:t>
            </w:r>
            <w:r w:rsidR="00AE774B">
              <w:rPr>
                <w:sz w:val="20"/>
              </w:rPr>
              <w:t xml:space="preserve"> </w:t>
            </w:r>
            <w:r w:rsidR="00AE774B">
              <w:rPr>
                <w:sz w:val="20"/>
                <w:lang w:val="en-US"/>
              </w:rPr>
              <w:t>c</w:t>
            </w:r>
            <w:r w:rsidR="00AE774B" w:rsidRPr="00AE774B">
              <w:rPr>
                <w:sz w:val="20"/>
              </w:rPr>
              <w:t xml:space="preserve"> </w:t>
            </w:r>
            <w:r>
              <w:rPr>
                <w:sz w:val="20"/>
              </w:rPr>
              <w:t>D</w:t>
            </w:r>
            <w:r>
              <w:rPr>
                <w:sz w:val="20"/>
                <w:lang w:val="en-US"/>
              </w:rPr>
              <w:t>B</w:t>
            </w:r>
            <w:r w:rsidRPr="00445D3B">
              <w:rPr>
                <w:sz w:val="20"/>
              </w:rPr>
              <w:t xml:space="preserve"> </w:t>
            </w:r>
            <w:r w:rsidR="00AE774B">
              <w:rPr>
                <w:sz w:val="20"/>
                <w:lang w:val="en-US"/>
              </w:rPr>
              <w:t>Work</w:t>
            </w:r>
          </w:p>
          <w:p w14:paraId="2EF9210F" w14:textId="5E735549" w:rsidR="00C05326" w:rsidRPr="00447AE0" w:rsidRDefault="00C05326" w:rsidP="00117725">
            <w:pPr>
              <w:rPr>
                <w:sz w:val="20"/>
              </w:rPr>
            </w:pPr>
            <w:r>
              <w:rPr>
                <w:sz w:val="20"/>
              </w:rPr>
              <w:t xml:space="preserve">Допускается использование редакции </w:t>
            </w:r>
            <w:r>
              <w:rPr>
                <w:sz w:val="20"/>
                <w:lang w:val="en-US"/>
              </w:rPr>
              <w:t>Standard</w:t>
            </w:r>
          </w:p>
        </w:tc>
        <w:tc>
          <w:tcPr>
            <w:tcW w:w="2410" w:type="dxa"/>
          </w:tcPr>
          <w:p w14:paraId="2675F59F" w14:textId="77777777" w:rsidR="00C05326" w:rsidRPr="001B419A" w:rsidRDefault="00C05326" w:rsidP="00117725">
            <w:pPr>
              <w:rPr>
                <w:sz w:val="20"/>
              </w:rPr>
            </w:pPr>
            <w:r w:rsidRPr="001B419A">
              <w:rPr>
                <w:sz w:val="20"/>
              </w:rPr>
              <w:sym w:font="Symbol" w:char="F02D"/>
            </w:r>
          </w:p>
        </w:tc>
      </w:tr>
      <w:tr w:rsidR="00C05326" w:rsidRPr="00A4665E" w14:paraId="532EFC4E" w14:textId="77777777" w:rsidTr="00AE774B">
        <w:tc>
          <w:tcPr>
            <w:tcW w:w="2405" w:type="dxa"/>
          </w:tcPr>
          <w:p w14:paraId="7A4A56A5" w14:textId="68924325" w:rsidR="00C05326" w:rsidRDefault="00C05326" w:rsidP="00117725">
            <w:pPr>
              <w:rPr>
                <w:sz w:val="20"/>
              </w:rPr>
            </w:pPr>
            <w:bookmarkStart w:id="2" w:name="_Hlk120893041"/>
            <w:r>
              <w:rPr>
                <w:sz w:val="20"/>
              </w:rPr>
              <w:t>Центральный процессор</w:t>
            </w:r>
            <w:bookmarkEnd w:id="2"/>
            <w:r>
              <w:rPr>
                <w:sz w:val="20"/>
              </w:rPr>
              <w:t>, вычислительные ядра</w:t>
            </w:r>
          </w:p>
        </w:tc>
        <w:tc>
          <w:tcPr>
            <w:tcW w:w="2268" w:type="dxa"/>
          </w:tcPr>
          <w:p w14:paraId="0562EDB8" w14:textId="64EE0115" w:rsidR="00C05326" w:rsidRDefault="00C05326" w:rsidP="0011772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2551" w:type="dxa"/>
          </w:tcPr>
          <w:p w14:paraId="10EAE2A4" w14:textId="5827AE9F" w:rsidR="00C05326" w:rsidRPr="008759C0" w:rsidRDefault="00C05326" w:rsidP="0011772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2410" w:type="dxa"/>
          </w:tcPr>
          <w:p w14:paraId="1E057A3B" w14:textId="5399A800" w:rsidR="00C05326" w:rsidRPr="00A4665E" w:rsidRDefault="00C05326" w:rsidP="00117725">
            <w:pPr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C05326" w14:paraId="2758E788" w14:textId="77777777" w:rsidTr="00AE774B">
        <w:tc>
          <w:tcPr>
            <w:tcW w:w="2405" w:type="dxa"/>
          </w:tcPr>
          <w:p w14:paraId="4C921221" w14:textId="77777777" w:rsidR="00C05326" w:rsidRPr="003226DF" w:rsidRDefault="00C05326" w:rsidP="00117725">
            <w:pPr>
              <w:rPr>
                <w:sz w:val="20"/>
              </w:rPr>
            </w:pPr>
            <w:r>
              <w:rPr>
                <w:sz w:val="20"/>
              </w:rPr>
              <w:t>Ёмкость оперативной памяти, гигабайты</w:t>
            </w:r>
          </w:p>
        </w:tc>
        <w:tc>
          <w:tcPr>
            <w:tcW w:w="2268" w:type="dxa"/>
          </w:tcPr>
          <w:p w14:paraId="0B89CA08" w14:textId="23935D1B" w:rsidR="00C05326" w:rsidRPr="00C05326" w:rsidRDefault="00C05326" w:rsidP="00117725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32</w:t>
            </w:r>
          </w:p>
        </w:tc>
        <w:tc>
          <w:tcPr>
            <w:tcW w:w="2551" w:type="dxa"/>
          </w:tcPr>
          <w:p w14:paraId="1ACE5501" w14:textId="39FDF448" w:rsidR="00C05326" w:rsidRPr="008759C0" w:rsidRDefault="00C05326" w:rsidP="00117725">
            <w:pPr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2410" w:type="dxa"/>
          </w:tcPr>
          <w:p w14:paraId="789FD91B" w14:textId="5FE7F957" w:rsidR="00C05326" w:rsidRPr="00306BDB" w:rsidRDefault="00306BDB" w:rsidP="00117725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16</w:t>
            </w:r>
          </w:p>
        </w:tc>
      </w:tr>
      <w:tr w:rsidR="00C05326" w:rsidRPr="00F673F1" w14:paraId="338E08A8" w14:textId="77777777" w:rsidTr="00AE774B">
        <w:tc>
          <w:tcPr>
            <w:tcW w:w="2405" w:type="dxa"/>
          </w:tcPr>
          <w:p w14:paraId="18B716AA" w14:textId="77777777" w:rsidR="00C05326" w:rsidRPr="003226DF" w:rsidRDefault="00C05326" w:rsidP="00117725">
            <w:pPr>
              <w:rPr>
                <w:sz w:val="20"/>
              </w:rPr>
            </w:pPr>
            <w:r>
              <w:rPr>
                <w:sz w:val="20"/>
              </w:rPr>
              <w:t>Ёмкость устройства хранения информации, гигабайты</w:t>
            </w:r>
          </w:p>
        </w:tc>
        <w:tc>
          <w:tcPr>
            <w:tcW w:w="2268" w:type="dxa"/>
          </w:tcPr>
          <w:p w14:paraId="7EB4A83C" w14:textId="61322000" w:rsidR="00C05326" w:rsidRPr="00306BDB" w:rsidRDefault="00C05326" w:rsidP="00117725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150</w:t>
            </w:r>
            <w:r w:rsidR="00306BDB">
              <w:rPr>
                <w:sz w:val="20"/>
              </w:rPr>
              <w:t xml:space="preserve"> (</w:t>
            </w:r>
            <w:r w:rsidR="00306BDB">
              <w:rPr>
                <w:sz w:val="20"/>
                <w:lang w:val="en-US"/>
              </w:rPr>
              <w:t>SSD)</w:t>
            </w:r>
          </w:p>
        </w:tc>
        <w:tc>
          <w:tcPr>
            <w:tcW w:w="2551" w:type="dxa"/>
          </w:tcPr>
          <w:p w14:paraId="42ED2B75" w14:textId="4C3FD276" w:rsidR="00C05326" w:rsidRPr="003F51BD" w:rsidRDefault="00306BDB" w:rsidP="00117725">
            <w:pPr>
              <w:rPr>
                <w:sz w:val="20"/>
              </w:rPr>
            </w:pPr>
            <w:r>
              <w:rPr>
                <w:sz w:val="20"/>
              </w:rPr>
              <w:t>О</w:t>
            </w:r>
            <w:r w:rsidR="00C05326" w:rsidRPr="008759C0">
              <w:rPr>
                <w:sz w:val="20"/>
              </w:rPr>
              <w:t>бъем</w:t>
            </w:r>
            <w:r>
              <w:rPr>
                <w:sz w:val="20"/>
              </w:rPr>
              <w:t xml:space="preserve"> свободного</w:t>
            </w:r>
            <w:r w:rsidR="00C05326" w:rsidRPr="008759C0">
              <w:rPr>
                <w:sz w:val="20"/>
              </w:rPr>
              <w:t xml:space="preserve"> пространства</w:t>
            </w:r>
            <w:r>
              <w:rPr>
                <w:sz w:val="20"/>
              </w:rPr>
              <w:t xml:space="preserve"> не менее удвоенного</w:t>
            </w:r>
            <w:r w:rsidR="00C05326" w:rsidRPr="008759C0">
              <w:rPr>
                <w:sz w:val="20"/>
              </w:rPr>
              <w:t xml:space="preserve"> объём</w:t>
            </w:r>
            <w:r>
              <w:rPr>
                <w:sz w:val="20"/>
              </w:rPr>
              <w:t>а</w:t>
            </w:r>
            <w:r w:rsidR="00C05326" w:rsidRPr="008759C0">
              <w:rPr>
                <w:sz w:val="20"/>
              </w:rPr>
              <w:t xml:space="preserve"> базы</w:t>
            </w:r>
            <w:r w:rsidR="00C05326">
              <w:rPr>
                <w:sz w:val="20"/>
              </w:rPr>
              <w:t xml:space="preserve"> данных</w:t>
            </w:r>
            <w:r w:rsidR="00C05326" w:rsidRPr="008759C0">
              <w:rPr>
                <w:sz w:val="20"/>
              </w:rPr>
              <w:t xml:space="preserve"> </w:t>
            </w:r>
            <w:r w:rsidR="00C05326">
              <w:rPr>
                <w:sz w:val="20"/>
              </w:rPr>
              <w:t>D</w:t>
            </w:r>
            <w:r w:rsidR="00C05326">
              <w:rPr>
                <w:sz w:val="20"/>
                <w:lang w:val="en-US"/>
              </w:rPr>
              <w:t>B</w:t>
            </w:r>
            <w:r w:rsidR="00C05326" w:rsidRPr="00445D3B">
              <w:rPr>
                <w:sz w:val="20"/>
              </w:rPr>
              <w:t xml:space="preserve"> </w:t>
            </w:r>
            <w:r w:rsidR="00C05326">
              <w:rPr>
                <w:sz w:val="20"/>
              </w:rPr>
              <w:t>W</w:t>
            </w:r>
            <w:proofErr w:type="spellStart"/>
            <w:r w:rsidR="00C05326">
              <w:rPr>
                <w:sz w:val="20"/>
                <w:lang w:val="en-US"/>
              </w:rPr>
              <w:t>ork</w:t>
            </w:r>
            <w:proofErr w:type="spellEnd"/>
          </w:p>
        </w:tc>
        <w:tc>
          <w:tcPr>
            <w:tcW w:w="2410" w:type="dxa"/>
          </w:tcPr>
          <w:p w14:paraId="1FA90E15" w14:textId="6E6BF08B" w:rsidR="00C05326" w:rsidRPr="00306BDB" w:rsidRDefault="00306BDB" w:rsidP="00117725">
            <w:pPr>
              <w:keepNext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32</w:t>
            </w:r>
          </w:p>
        </w:tc>
      </w:tr>
    </w:tbl>
    <w:p w14:paraId="0D09D67C" w14:textId="6B85EC4F" w:rsidR="008C4CB4" w:rsidRDefault="008C4CB4">
      <w:pPr>
        <w:pStyle w:val="aff6"/>
      </w:pPr>
      <w:r>
        <w:t xml:space="preserve">Таблица </w:t>
      </w:r>
      <w:r w:rsidR="00C94D1A">
        <w:rPr>
          <w:noProof/>
        </w:rPr>
        <w:fldChar w:fldCharType="begin"/>
      </w:r>
      <w:r w:rsidR="00C94D1A">
        <w:rPr>
          <w:noProof/>
        </w:rPr>
        <w:instrText xml:space="preserve"> SEQ Таблица \* ARABIC </w:instrText>
      </w:r>
      <w:r w:rsidR="00C94D1A">
        <w:rPr>
          <w:noProof/>
        </w:rPr>
        <w:fldChar w:fldCharType="separate"/>
      </w:r>
      <w:r w:rsidR="00D75471">
        <w:rPr>
          <w:noProof/>
        </w:rPr>
        <w:t>3</w:t>
      </w:r>
      <w:r w:rsidR="00C94D1A">
        <w:rPr>
          <w:noProof/>
        </w:rPr>
        <w:fldChar w:fldCharType="end"/>
      </w:r>
      <w:r>
        <w:t>. Требования к сервер</w:t>
      </w:r>
      <w:r w:rsidR="00447AE0">
        <w:t>ам, предоставляемым Заказчиком Исполнителю на период оказания Услуг по Договору</w:t>
      </w: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732"/>
        <w:gridCol w:w="4732"/>
      </w:tblGrid>
      <w:tr w:rsidR="009751E0" w:rsidRPr="00C01B70" w14:paraId="75ED9157" w14:textId="77777777" w:rsidTr="00706EA6">
        <w:tc>
          <w:tcPr>
            <w:tcW w:w="4732" w:type="dxa"/>
            <w:tcBorders>
              <w:right w:val="single" w:sz="4" w:space="0" w:color="auto"/>
            </w:tcBorders>
          </w:tcPr>
          <w:p w14:paraId="4E4F8834" w14:textId="6BEE370D" w:rsidR="009751E0" w:rsidRPr="00C01B70" w:rsidRDefault="009751E0" w:rsidP="00706EA6">
            <w:pPr>
              <w:ind w:left="-112"/>
              <w:rPr>
                <w:sz w:val="20"/>
              </w:rPr>
            </w:pPr>
            <w:r>
              <w:rPr>
                <w:sz w:val="20"/>
              </w:rPr>
              <w:t xml:space="preserve">От Исполнителя: </w:t>
            </w:r>
          </w:p>
          <w:p w14:paraId="5C291B90" w14:textId="370F8402" w:rsidR="009751E0" w:rsidRPr="00C01B70" w:rsidRDefault="009751E0" w:rsidP="00706EA6">
            <w:pPr>
              <w:ind w:left="-112"/>
              <w:rPr>
                <w:sz w:val="20"/>
              </w:rPr>
            </w:pPr>
            <w:r w:rsidRPr="00C01B70">
              <w:rPr>
                <w:sz w:val="20"/>
              </w:rPr>
              <w:t xml:space="preserve">_________________ </w:t>
            </w:r>
            <w:r w:rsidR="00271653">
              <w:rPr>
                <w:sz w:val="20"/>
              </w:rPr>
              <w:t xml:space="preserve">/ </w:t>
            </w:r>
          </w:p>
          <w:p w14:paraId="30135A00" w14:textId="77777777" w:rsidR="009751E0" w:rsidRPr="00C01B70" w:rsidRDefault="009751E0" w:rsidP="00706EA6">
            <w:pPr>
              <w:ind w:left="-112"/>
              <w:rPr>
                <w:sz w:val="20"/>
              </w:rPr>
            </w:pPr>
            <w:proofErr w:type="spellStart"/>
            <w:r w:rsidRPr="00C01B70">
              <w:rPr>
                <w:sz w:val="20"/>
              </w:rPr>
              <w:t>м.п</w:t>
            </w:r>
            <w:proofErr w:type="spellEnd"/>
            <w:r w:rsidRPr="00C01B70">
              <w:rPr>
                <w:sz w:val="20"/>
              </w:rPr>
              <w:t>.</w:t>
            </w:r>
          </w:p>
        </w:tc>
        <w:tc>
          <w:tcPr>
            <w:tcW w:w="4732" w:type="dxa"/>
            <w:tcBorders>
              <w:left w:val="single" w:sz="4" w:space="0" w:color="auto"/>
            </w:tcBorders>
          </w:tcPr>
          <w:p w14:paraId="04734E80" w14:textId="77777777" w:rsidR="00AE774B" w:rsidRPr="00C01B70" w:rsidRDefault="009751E0" w:rsidP="00AE774B">
            <w:pPr>
              <w:rPr>
                <w:sz w:val="20"/>
              </w:rPr>
            </w:pPr>
            <w:r>
              <w:rPr>
                <w:sz w:val="20"/>
              </w:rPr>
              <w:t xml:space="preserve">От Заказчика: </w:t>
            </w:r>
            <w:r w:rsidR="00AE774B">
              <w:rPr>
                <w:sz w:val="20"/>
              </w:rPr>
              <w:t>________________ ООО "Самарские коммунальные системы"</w:t>
            </w:r>
          </w:p>
          <w:p w14:paraId="56974636" w14:textId="77777777" w:rsidR="00AE774B" w:rsidRPr="00C01B70" w:rsidRDefault="00AE774B" w:rsidP="00AE774B">
            <w:pPr>
              <w:rPr>
                <w:sz w:val="20"/>
              </w:rPr>
            </w:pPr>
            <w:r w:rsidRPr="00C01B70">
              <w:rPr>
                <w:sz w:val="20"/>
              </w:rPr>
              <w:t xml:space="preserve">_________________ / </w:t>
            </w:r>
            <w:r>
              <w:rPr>
                <w:sz w:val="20"/>
              </w:rPr>
              <w:t>______________</w:t>
            </w:r>
          </w:p>
          <w:p w14:paraId="7F3D8393" w14:textId="046D6AED" w:rsidR="009751E0" w:rsidRPr="00C01B70" w:rsidRDefault="00AE774B" w:rsidP="00AE774B">
            <w:pPr>
              <w:rPr>
                <w:sz w:val="20"/>
              </w:rPr>
            </w:pPr>
            <w:proofErr w:type="spellStart"/>
            <w:r w:rsidRPr="00C01B70">
              <w:rPr>
                <w:sz w:val="20"/>
              </w:rPr>
              <w:t>м.п</w:t>
            </w:r>
            <w:proofErr w:type="spellEnd"/>
            <w:r w:rsidR="009751E0" w:rsidRPr="00C01B70">
              <w:rPr>
                <w:sz w:val="20"/>
              </w:rPr>
              <w:t>.</w:t>
            </w:r>
          </w:p>
        </w:tc>
      </w:tr>
    </w:tbl>
    <w:p w14:paraId="280E352F" w14:textId="77777777" w:rsidR="00EA6F35" w:rsidRPr="00C01B70" w:rsidRDefault="00EA6F35" w:rsidP="00EA6F35">
      <w:pPr>
        <w:rPr>
          <w:sz w:val="20"/>
        </w:rPr>
      </w:pPr>
    </w:p>
    <w:sectPr w:rsidR="00EA6F35" w:rsidRPr="00C01B70" w:rsidSect="00103355">
      <w:footerReference w:type="default" r:id="rId10"/>
      <w:pgSz w:w="11906" w:h="16838"/>
      <w:pgMar w:top="851" w:right="1133" w:bottom="993" w:left="1134" w:header="284" w:footer="495" w:gutter="0"/>
      <w:cols w:space="720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856DC" w16cex:dateUtc="2022-12-05T08:39:00Z"/>
  <w16cex:commentExtensible w16cex:durableId="273856EA" w16cex:dateUtc="2022-12-05T08:39:00Z"/>
  <w16cex:commentExtensible w16cex:durableId="27384BE7" w16cex:dateUtc="2022-12-05T07:52:00Z"/>
  <w16cex:commentExtensible w16cex:durableId="27384C08" w16cex:dateUtc="2022-12-05T07:52:00Z"/>
  <w16cex:commentExtensible w16cex:durableId="27384E1C" w16cex:dateUtc="2022-12-05T08:01:00Z"/>
  <w16cex:commentExtensible w16cex:durableId="27385500" w16cex:dateUtc="2022-12-05T08:31:00Z"/>
  <w16cex:commentExtensible w16cex:durableId="273856C6" w16cex:dateUtc="2022-12-05T08:38:00Z"/>
  <w16cex:commentExtensible w16cex:durableId="273856CF" w16cex:dateUtc="2022-12-05T08:38:00Z"/>
  <w16cex:commentExtensible w16cex:durableId="273864D5" w16cex:dateUtc="2022-12-05T09:38:00Z"/>
  <w16cex:commentExtensible w16cex:durableId="273864FE" w16cex:dateUtc="2022-12-05T09:39:00Z"/>
  <w16cex:commentExtensible w16cex:durableId="27385934" w16cex:dateUtc="2022-12-05T07:52:00Z"/>
  <w16cex:commentExtensible w16cex:durableId="2738633B" w16cex:dateUtc="2022-12-05T07:52:00Z"/>
  <w16cex:commentExtensible w16cex:durableId="27385D4F" w16cex:dateUtc="2022-12-05T08:38:00Z"/>
  <w16cex:commentExtensible w16cex:durableId="27385D4E" w16cex:dateUtc="2022-12-05T08:38:00Z"/>
  <w16cex:commentExtensible w16cex:durableId="27386982" w16cex:dateUtc="2022-12-05T08:38:00Z"/>
  <w16cex:commentExtensible w16cex:durableId="27386981" w16cex:dateUtc="2022-12-05T08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68EE84A" w16cid:durableId="273856DC"/>
  <w16cid:commentId w16cid:paraId="732F4BF0" w16cid:durableId="273856EA"/>
  <w16cid:commentId w16cid:paraId="12E16E3D" w16cid:durableId="27384BE7"/>
  <w16cid:commentId w16cid:paraId="6DA1EB94" w16cid:durableId="27384C08"/>
  <w16cid:commentId w16cid:paraId="4605405B" w16cid:durableId="27384E1C"/>
  <w16cid:commentId w16cid:paraId="3CBF6286" w16cid:durableId="27385500"/>
  <w16cid:commentId w16cid:paraId="71F7760D" w16cid:durableId="273856C6"/>
  <w16cid:commentId w16cid:paraId="569D0CE2" w16cid:durableId="273856CF"/>
  <w16cid:commentId w16cid:paraId="151C7A1A" w16cid:durableId="273864D5"/>
  <w16cid:commentId w16cid:paraId="7B533EA9" w16cid:durableId="273864FE"/>
  <w16cid:commentId w16cid:paraId="74EE73AA" w16cid:durableId="27385934"/>
  <w16cid:commentId w16cid:paraId="0E4F9E09" w16cid:durableId="2738633B"/>
  <w16cid:commentId w16cid:paraId="28C742E0" w16cid:durableId="27385D4F"/>
  <w16cid:commentId w16cid:paraId="7F5D55A0" w16cid:durableId="27385D4E"/>
  <w16cid:commentId w16cid:paraId="74ABA963" w16cid:durableId="27386982"/>
  <w16cid:commentId w16cid:paraId="788E2A01" w16cid:durableId="2738698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55784" w14:textId="77777777" w:rsidR="00FB68C5" w:rsidRDefault="00FB68C5">
      <w:r>
        <w:separator/>
      </w:r>
    </w:p>
  </w:endnote>
  <w:endnote w:type="continuationSeparator" w:id="0">
    <w:p w14:paraId="0B40A909" w14:textId="77777777" w:rsidR="00FB68C5" w:rsidRDefault="00FB6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-162784207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58E701" w14:textId="277A4BAA" w:rsidR="00A83751" w:rsidRPr="00A83751" w:rsidRDefault="00A83751" w:rsidP="00A83751">
            <w:pPr>
              <w:pStyle w:val="a6"/>
              <w:jc w:val="right"/>
              <w:rPr>
                <w:sz w:val="20"/>
              </w:rPr>
            </w:pPr>
            <w:r>
              <w:rPr>
                <w:sz w:val="20"/>
              </w:rPr>
              <w:t>стр.</w:t>
            </w:r>
            <w:r w:rsidRPr="00A83751">
              <w:rPr>
                <w:sz w:val="20"/>
              </w:rPr>
              <w:t xml:space="preserve"> </w:t>
            </w:r>
            <w:r w:rsidRPr="00A83751">
              <w:rPr>
                <w:b/>
                <w:bCs/>
                <w:sz w:val="20"/>
              </w:rPr>
              <w:fldChar w:fldCharType="begin"/>
            </w:r>
            <w:r w:rsidRPr="00A83751">
              <w:rPr>
                <w:b/>
                <w:bCs/>
                <w:sz w:val="20"/>
              </w:rPr>
              <w:instrText>PAGE</w:instrText>
            </w:r>
            <w:r w:rsidRPr="00A83751">
              <w:rPr>
                <w:b/>
                <w:bCs/>
                <w:sz w:val="20"/>
              </w:rPr>
              <w:fldChar w:fldCharType="separate"/>
            </w:r>
            <w:r w:rsidR="00195B34">
              <w:rPr>
                <w:b/>
                <w:bCs/>
                <w:noProof/>
                <w:sz w:val="20"/>
              </w:rPr>
              <w:t>2</w:t>
            </w:r>
            <w:r w:rsidRPr="00A83751">
              <w:rPr>
                <w:b/>
                <w:bCs/>
                <w:sz w:val="20"/>
              </w:rPr>
              <w:fldChar w:fldCharType="end"/>
            </w:r>
            <w:r w:rsidRPr="00A83751">
              <w:rPr>
                <w:sz w:val="20"/>
              </w:rPr>
              <w:t xml:space="preserve"> из </w:t>
            </w:r>
            <w:r w:rsidRPr="00A83751">
              <w:rPr>
                <w:b/>
                <w:bCs/>
                <w:sz w:val="20"/>
              </w:rPr>
              <w:fldChar w:fldCharType="begin"/>
            </w:r>
            <w:r w:rsidRPr="00A83751">
              <w:rPr>
                <w:b/>
                <w:bCs/>
                <w:sz w:val="20"/>
              </w:rPr>
              <w:instrText>NUMPAGES</w:instrText>
            </w:r>
            <w:r w:rsidRPr="00A83751">
              <w:rPr>
                <w:b/>
                <w:bCs/>
                <w:sz w:val="20"/>
              </w:rPr>
              <w:fldChar w:fldCharType="separate"/>
            </w:r>
            <w:r w:rsidR="00195B34">
              <w:rPr>
                <w:b/>
                <w:bCs/>
                <w:noProof/>
                <w:sz w:val="20"/>
              </w:rPr>
              <w:t>10</w:t>
            </w:r>
            <w:r w:rsidRPr="00A83751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70E7EF" w14:textId="77777777" w:rsidR="00FB68C5" w:rsidRDefault="00FB68C5">
      <w:r>
        <w:separator/>
      </w:r>
    </w:p>
  </w:footnote>
  <w:footnote w:type="continuationSeparator" w:id="0">
    <w:p w14:paraId="6FAE558D" w14:textId="77777777" w:rsidR="00FB68C5" w:rsidRDefault="00FB68C5">
      <w:r>
        <w:continuationSeparator/>
      </w:r>
    </w:p>
  </w:footnote>
  <w:footnote w:id="1">
    <w:p w14:paraId="69A979D4" w14:textId="4FAA9E8B" w:rsidR="00CC6A6D" w:rsidRDefault="00CC6A6D">
      <w:pPr>
        <w:pStyle w:val="aff3"/>
      </w:pPr>
      <w:r>
        <w:rPr>
          <w:rStyle w:val="aff5"/>
        </w:rPr>
        <w:footnoteRef/>
      </w:r>
      <w:r>
        <w:t xml:space="preserve"> </w:t>
      </w:r>
      <w:r w:rsidRPr="00CC6A6D">
        <w:t>Квалификация ИТ-специалистов</w:t>
      </w:r>
      <w:r w:rsidR="00AC0128">
        <w:t xml:space="preserve"> </w:t>
      </w:r>
      <w:r w:rsidRPr="00CC6A6D">
        <w:t>Заказчик</w:t>
      </w:r>
      <w:r w:rsidR="00AC0128">
        <w:t>а, содействующих Исполнителю при оказании им Услуг по</w:t>
      </w:r>
      <w:r w:rsidRPr="00CC6A6D">
        <w:t xml:space="preserve"> Договору:</w:t>
      </w:r>
    </w:p>
    <w:p w14:paraId="56905B20" w14:textId="4C1B23AC" w:rsidR="00CC6A6D" w:rsidRDefault="00CC6A6D">
      <w:pPr>
        <w:pStyle w:val="aff3"/>
        <w:numPr>
          <w:ilvl w:val="0"/>
          <w:numId w:val="8"/>
        </w:numPr>
      </w:pPr>
      <w:r w:rsidRPr="00CC6A6D">
        <w:t>разработчик/программист 1С</w:t>
      </w:r>
      <w:r>
        <w:t>;</w:t>
      </w:r>
    </w:p>
    <w:p w14:paraId="48346915" w14:textId="1A07B1AC" w:rsidR="00CC6A6D" w:rsidRDefault="00CC6A6D">
      <w:pPr>
        <w:pStyle w:val="aff3"/>
        <w:numPr>
          <w:ilvl w:val="0"/>
          <w:numId w:val="8"/>
        </w:numPr>
      </w:pPr>
      <w:r w:rsidRPr="00CC6A6D">
        <w:t>администратор баз данных</w:t>
      </w:r>
      <w:r>
        <w:t>;</w:t>
      </w:r>
    </w:p>
    <w:p w14:paraId="3437E3F5" w14:textId="21D04B6A" w:rsidR="00CC6A6D" w:rsidRPr="00CC6A6D" w:rsidRDefault="00CC6A6D">
      <w:pPr>
        <w:pStyle w:val="aff3"/>
        <w:numPr>
          <w:ilvl w:val="0"/>
          <w:numId w:val="8"/>
        </w:numPr>
      </w:pPr>
      <w:r w:rsidRPr="00CC6A6D">
        <w:t>системный администратор</w:t>
      </w:r>
      <w:r>
        <w:t>.</w:t>
      </w:r>
    </w:p>
  </w:footnote>
  <w:footnote w:id="2">
    <w:p w14:paraId="14B40634" w14:textId="0F57B837" w:rsidR="00320587" w:rsidRDefault="00320587">
      <w:pPr>
        <w:pStyle w:val="aff3"/>
      </w:pPr>
      <w:r>
        <w:rPr>
          <w:rStyle w:val="aff5"/>
        </w:rPr>
        <w:footnoteRef/>
      </w:r>
      <w:r>
        <w:t xml:space="preserve"> Исполнитель является Правообладателем программы для ЭВМ Репликация информационных баз на основании свидетельства Роспатент </w:t>
      </w:r>
      <w:r w:rsidRPr="003249C7">
        <w:rPr>
          <w:bCs/>
        </w:rPr>
        <w:t>от 14.03.2012 № 2012612651</w:t>
      </w:r>
      <w:r>
        <w:t xml:space="preserve">, предоставляет Заказчику лицензии на программу для ЭВМ Репликация информационных баз в требуемом количестве и со сроком действия не превышающем срок </w:t>
      </w:r>
      <w:r w:rsidR="0033573A">
        <w:t>оказания Услуг по Договору</w:t>
      </w:r>
      <w:r>
        <w:t>.</w:t>
      </w:r>
    </w:p>
  </w:footnote>
  <w:footnote w:id="3">
    <w:p w14:paraId="663AFD92" w14:textId="0A3BC330" w:rsidR="00FF7EDB" w:rsidRDefault="00FF7EDB" w:rsidP="00FF7EDB">
      <w:pPr>
        <w:pStyle w:val="aff3"/>
      </w:pPr>
      <w:r>
        <w:rPr>
          <w:rStyle w:val="aff5"/>
        </w:rPr>
        <w:footnoteRef/>
      </w:r>
      <w:r>
        <w:t xml:space="preserve"> Настоящее время – конкретные дата и время, выбранные Сторонами Договора на этапе 3.5 для ввода в эксплуатацию нов</w:t>
      </w:r>
      <w:r w:rsidR="00025396">
        <w:t xml:space="preserve">ой </w:t>
      </w:r>
      <w:r>
        <w:t>информационн</w:t>
      </w:r>
      <w:r w:rsidR="00025396">
        <w:t>ой</w:t>
      </w:r>
      <w:r>
        <w:t xml:space="preserve"> баз</w:t>
      </w:r>
      <w:r w:rsidR="00025396">
        <w:t>ы</w:t>
      </w:r>
      <w:r>
        <w:t xml:space="preserve"> данных 1</w:t>
      </w:r>
      <w:proofErr w:type="gramStart"/>
      <w:r>
        <w:t>С:Предприятие</w:t>
      </w:r>
      <w:proofErr w:type="gramEnd"/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0000000B"/>
    <w:name w:val="WW8Num17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8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26928BD"/>
    <w:multiLevelType w:val="hybridMultilevel"/>
    <w:tmpl w:val="2BF4AAC6"/>
    <w:lvl w:ilvl="0" w:tplc="65FE511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71C06"/>
    <w:multiLevelType w:val="hybridMultilevel"/>
    <w:tmpl w:val="B70E4820"/>
    <w:lvl w:ilvl="0" w:tplc="C2083C76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3191B"/>
    <w:multiLevelType w:val="multilevel"/>
    <w:tmpl w:val="6464E5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6312EF2"/>
    <w:multiLevelType w:val="hybridMultilevel"/>
    <w:tmpl w:val="705C06C6"/>
    <w:lvl w:ilvl="0" w:tplc="BEC2AD2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FDF1318"/>
    <w:multiLevelType w:val="hybridMultilevel"/>
    <w:tmpl w:val="5966F2B6"/>
    <w:lvl w:ilvl="0" w:tplc="BEC2AD2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1464BDA"/>
    <w:multiLevelType w:val="hybridMultilevel"/>
    <w:tmpl w:val="64523CE4"/>
    <w:lvl w:ilvl="0" w:tplc="FBC8BA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E1076"/>
    <w:multiLevelType w:val="hybridMultilevel"/>
    <w:tmpl w:val="86726A14"/>
    <w:lvl w:ilvl="0" w:tplc="464A06A8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F2609"/>
    <w:multiLevelType w:val="multilevel"/>
    <w:tmpl w:val="DDD01CBC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36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720"/>
        </w:tabs>
        <w:ind w:left="720" w:hanging="550"/>
      </w:pPr>
      <w:rPr>
        <w:rFonts w:hint="default"/>
        <w:b w:val="0"/>
      </w:rPr>
    </w:lvl>
    <w:lvl w:ilvl="2">
      <w:start w:val="1"/>
      <w:numFmt w:val="russianLower"/>
      <w:lvlText w:val="%3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17C22B02"/>
    <w:multiLevelType w:val="hybridMultilevel"/>
    <w:tmpl w:val="9312BBD0"/>
    <w:lvl w:ilvl="0" w:tplc="728CE9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2215F1"/>
    <w:multiLevelType w:val="hybridMultilevel"/>
    <w:tmpl w:val="0BBEEA1E"/>
    <w:lvl w:ilvl="0" w:tplc="64E40BA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B0057"/>
    <w:multiLevelType w:val="hybridMultilevel"/>
    <w:tmpl w:val="58E83840"/>
    <w:lvl w:ilvl="0" w:tplc="64E40BA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A44AE"/>
    <w:multiLevelType w:val="hybridMultilevel"/>
    <w:tmpl w:val="38601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A32B9F"/>
    <w:multiLevelType w:val="hybridMultilevel"/>
    <w:tmpl w:val="FFFFFFFF"/>
    <w:lvl w:ilvl="0" w:tplc="CFAED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2629A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E8C7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A4E3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FE01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C639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14C8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9A85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34D3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C342D7"/>
    <w:multiLevelType w:val="hybridMultilevel"/>
    <w:tmpl w:val="EF30B2A4"/>
    <w:lvl w:ilvl="0" w:tplc="9654BDB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90F3F"/>
    <w:multiLevelType w:val="hybridMultilevel"/>
    <w:tmpl w:val="14263A36"/>
    <w:lvl w:ilvl="0" w:tplc="A8D20E9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823C07"/>
    <w:multiLevelType w:val="hybridMultilevel"/>
    <w:tmpl w:val="37541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33049"/>
    <w:multiLevelType w:val="hybridMultilevel"/>
    <w:tmpl w:val="2E90BCA6"/>
    <w:lvl w:ilvl="0" w:tplc="BEC2AD2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44B61FA"/>
    <w:multiLevelType w:val="hybridMultilevel"/>
    <w:tmpl w:val="909A118A"/>
    <w:lvl w:ilvl="0" w:tplc="186C5EC0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0101C9"/>
    <w:multiLevelType w:val="hybridMultilevel"/>
    <w:tmpl w:val="58F66ABA"/>
    <w:lvl w:ilvl="0" w:tplc="64E40BA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B3F9F8"/>
    <w:multiLevelType w:val="hybridMultilevel"/>
    <w:tmpl w:val="FFFFFFFF"/>
    <w:lvl w:ilvl="0" w:tplc="ACBE6B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03801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DE45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6670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F6A0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A2BD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2667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6635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14AA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221FA"/>
    <w:multiLevelType w:val="hybridMultilevel"/>
    <w:tmpl w:val="34609F0C"/>
    <w:lvl w:ilvl="0" w:tplc="BEC2A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4346D"/>
    <w:multiLevelType w:val="hybridMultilevel"/>
    <w:tmpl w:val="D5F8304E"/>
    <w:lvl w:ilvl="0" w:tplc="BEC2AD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9D6D22"/>
    <w:multiLevelType w:val="hybridMultilevel"/>
    <w:tmpl w:val="A4200AC6"/>
    <w:lvl w:ilvl="0" w:tplc="464A06A8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8A7686"/>
    <w:multiLevelType w:val="hybridMultilevel"/>
    <w:tmpl w:val="8DE048D2"/>
    <w:lvl w:ilvl="0" w:tplc="C2083C76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D666F8"/>
    <w:multiLevelType w:val="hybridMultilevel"/>
    <w:tmpl w:val="FE1647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DD65AFF"/>
    <w:multiLevelType w:val="hybridMultilevel"/>
    <w:tmpl w:val="49A47082"/>
    <w:lvl w:ilvl="0" w:tplc="CD98BC1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E33C28"/>
    <w:multiLevelType w:val="hybridMultilevel"/>
    <w:tmpl w:val="1A3CC0F6"/>
    <w:lvl w:ilvl="0" w:tplc="9654BDB4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4A2575"/>
    <w:multiLevelType w:val="hybridMultilevel"/>
    <w:tmpl w:val="891C8402"/>
    <w:lvl w:ilvl="0" w:tplc="C59A4E7E">
      <w:start w:val="1"/>
      <w:numFmt w:val="decimal"/>
      <w:lvlText w:val="7.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2D00E0"/>
    <w:multiLevelType w:val="hybridMultilevel"/>
    <w:tmpl w:val="7306317C"/>
    <w:lvl w:ilvl="0" w:tplc="FFFFFFF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9839EB"/>
    <w:multiLevelType w:val="hybridMultilevel"/>
    <w:tmpl w:val="4D9CD6C2"/>
    <w:lvl w:ilvl="0" w:tplc="CD98BC1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14013"/>
    <w:multiLevelType w:val="hybridMultilevel"/>
    <w:tmpl w:val="A59CC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897531"/>
    <w:multiLevelType w:val="hybridMultilevel"/>
    <w:tmpl w:val="A2D2F4CA"/>
    <w:lvl w:ilvl="0" w:tplc="8E26EB94">
      <w:start w:val="1"/>
      <w:numFmt w:val="russianLower"/>
      <w:pStyle w:val="odrka2"/>
      <w:lvlText w:val="%1)"/>
      <w:lvlJc w:val="left"/>
      <w:pPr>
        <w:tabs>
          <w:tab w:val="num" w:pos="567"/>
        </w:tabs>
        <w:ind w:left="567" w:hanging="510"/>
      </w:pPr>
      <w:rPr>
        <w:rFonts w:cs="Times New Roman" w:hint="default"/>
      </w:rPr>
    </w:lvl>
    <w:lvl w:ilvl="1" w:tplc="1B24989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8851D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60003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73CD0D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81E7DB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FBA31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C6CC5E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416AF2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56C07B9"/>
    <w:multiLevelType w:val="hybridMultilevel"/>
    <w:tmpl w:val="FFFFFFFF"/>
    <w:lvl w:ilvl="0" w:tplc="F6A4B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6E6AA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8ACA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7882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A2CF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287F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AE18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12D3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AAE2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306F27"/>
    <w:multiLevelType w:val="hybridMultilevel"/>
    <w:tmpl w:val="88C6BA30"/>
    <w:lvl w:ilvl="0" w:tplc="464A06A8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6611FE"/>
    <w:multiLevelType w:val="hybridMultilevel"/>
    <w:tmpl w:val="0546AC66"/>
    <w:lvl w:ilvl="0" w:tplc="21204704">
      <w:start w:val="1"/>
      <w:numFmt w:val="decimal"/>
      <w:lvlText w:val="12.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A5B5FF"/>
    <w:multiLevelType w:val="hybridMultilevel"/>
    <w:tmpl w:val="FFFFFFFF"/>
    <w:lvl w:ilvl="0" w:tplc="9ED854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F58BA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6E90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8A5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52BA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4AB1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6E65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AE59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9A05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BF4440"/>
    <w:multiLevelType w:val="hybridMultilevel"/>
    <w:tmpl w:val="729AD916"/>
    <w:lvl w:ilvl="0" w:tplc="4F607D0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F86C01"/>
    <w:multiLevelType w:val="hybridMultilevel"/>
    <w:tmpl w:val="6AEEBF5A"/>
    <w:lvl w:ilvl="0" w:tplc="5F302DF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917CB"/>
    <w:multiLevelType w:val="hybridMultilevel"/>
    <w:tmpl w:val="F8207ADE"/>
    <w:lvl w:ilvl="0" w:tplc="5AE45C0E">
      <w:start w:val="1"/>
      <w:numFmt w:val="decimal"/>
      <w:lvlText w:val="11.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2"/>
  </w:num>
  <w:num w:numId="3">
    <w:abstractNumId w:val="3"/>
  </w:num>
  <w:num w:numId="4">
    <w:abstractNumId w:val="1"/>
  </w:num>
  <w:num w:numId="5">
    <w:abstractNumId w:val="31"/>
  </w:num>
  <w:num w:numId="6">
    <w:abstractNumId w:val="6"/>
  </w:num>
  <w:num w:numId="7">
    <w:abstractNumId w:val="10"/>
  </w:num>
  <w:num w:numId="8">
    <w:abstractNumId w:val="16"/>
  </w:num>
  <w:num w:numId="9">
    <w:abstractNumId w:val="30"/>
  </w:num>
  <w:num w:numId="10">
    <w:abstractNumId w:val="24"/>
  </w:num>
  <w:num w:numId="11">
    <w:abstractNumId w:val="14"/>
  </w:num>
  <w:num w:numId="12">
    <w:abstractNumId w:val="25"/>
  </w:num>
  <w:num w:numId="13">
    <w:abstractNumId w:val="28"/>
  </w:num>
  <w:num w:numId="14">
    <w:abstractNumId w:val="15"/>
  </w:num>
  <w:num w:numId="15">
    <w:abstractNumId w:val="38"/>
  </w:num>
  <w:num w:numId="16">
    <w:abstractNumId w:val="18"/>
  </w:num>
  <w:num w:numId="17">
    <w:abstractNumId w:val="39"/>
  </w:num>
  <w:num w:numId="18">
    <w:abstractNumId w:val="35"/>
  </w:num>
  <w:num w:numId="19">
    <w:abstractNumId w:val="9"/>
  </w:num>
  <w:num w:numId="20">
    <w:abstractNumId w:val="12"/>
  </w:num>
  <w:num w:numId="21">
    <w:abstractNumId w:val="23"/>
  </w:num>
  <w:num w:numId="22">
    <w:abstractNumId w:val="29"/>
  </w:num>
  <w:num w:numId="23">
    <w:abstractNumId w:val="22"/>
  </w:num>
  <w:num w:numId="24">
    <w:abstractNumId w:val="37"/>
  </w:num>
  <w:num w:numId="25">
    <w:abstractNumId w:val="21"/>
  </w:num>
  <w:num w:numId="26">
    <w:abstractNumId w:val="33"/>
  </w:num>
  <w:num w:numId="27">
    <w:abstractNumId w:val="11"/>
  </w:num>
  <w:num w:numId="28">
    <w:abstractNumId w:val="26"/>
  </w:num>
  <w:num w:numId="29">
    <w:abstractNumId w:val="2"/>
  </w:num>
  <w:num w:numId="30">
    <w:abstractNumId w:val="36"/>
  </w:num>
  <w:num w:numId="31">
    <w:abstractNumId w:val="13"/>
  </w:num>
  <w:num w:numId="32">
    <w:abstractNumId w:val="20"/>
  </w:num>
  <w:num w:numId="33">
    <w:abstractNumId w:val="27"/>
  </w:num>
  <w:num w:numId="34">
    <w:abstractNumId w:val="4"/>
  </w:num>
  <w:num w:numId="35">
    <w:abstractNumId w:val="5"/>
  </w:num>
  <w:num w:numId="36">
    <w:abstractNumId w:val="17"/>
  </w:num>
  <w:num w:numId="37">
    <w:abstractNumId w:val="19"/>
  </w:num>
  <w:num w:numId="38">
    <w:abstractNumId w:val="34"/>
  </w:num>
  <w:num w:numId="39">
    <w:abstractNumId w:val="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DE9"/>
    <w:rsid w:val="000024C6"/>
    <w:rsid w:val="00002C91"/>
    <w:rsid w:val="00006120"/>
    <w:rsid w:val="00010210"/>
    <w:rsid w:val="0001041C"/>
    <w:rsid w:val="0001103B"/>
    <w:rsid w:val="0001349E"/>
    <w:rsid w:val="0001359E"/>
    <w:rsid w:val="000139B8"/>
    <w:rsid w:val="00013B72"/>
    <w:rsid w:val="00014006"/>
    <w:rsid w:val="00014708"/>
    <w:rsid w:val="00014838"/>
    <w:rsid w:val="00015196"/>
    <w:rsid w:val="00016443"/>
    <w:rsid w:val="00020310"/>
    <w:rsid w:val="00020401"/>
    <w:rsid w:val="000204C0"/>
    <w:rsid w:val="0002063E"/>
    <w:rsid w:val="00020824"/>
    <w:rsid w:val="00024957"/>
    <w:rsid w:val="00025350"/>
    <w:rsid w:val="00025396"/>
    <w:rsid w:val="0002559C"/>
    <w:rsid w:val="00026454"/>
    <w:rsid w:val="00026B0B"/>
    <w:rsid w:val="0002719C"/>
    <w:rsid w:val="000276D0"/>
    <w:rsid w:val="00027A5F"/>
    <w:rsid w:val="00027C37"/>
    <w:rsid w:val="00027E75"/>
    <w:rsid w:val="00032D75"/>
    <w:rsid w:val="00034B0F"/>
    <w:rsid w:val="0003597B"/>
    <w:rsid w:val="00036006"/>
    <w:rsid w:val="00040022"/>
    <w:rsid w:val="00040155"/>
    <w:rsid w:val="00040341"/>
    <w:rsid w:val="00040C83"/>
    <w:rsid w:val="000412C7"/>
    <w:rsid w:val="000416E5"/>
    <w:rsid w:val="000443E2"/>
    <w:rsid w:val="000445A9"/>
    <w:rsid w:val="00045118"/>
    <w:rsid w:val="000462BA"/>
    <w:rsid w:val="000479B4"/>
    <w:rsid w:val="00051597"/>
    <w:rsid w:val="00051FB8"/>
    <w:rsid w:val="000529E6"/>
    <w:rsid w:val="00053124"/>
    <w:rsid w:val="0005429A"/>
    <w:rsid w:val="00054E66"/>
    <w:rsid w:val="0005583E"/>
    <w:rsid w:val="00056BE6"/>
    <w:rsid w:val="0006016D"/>
    <w:rsid w:val="00060F80"/>
    <w:rsid w:val="00064F20"/>
    <w:rsid w:val="00065BC6"/>
    <w:rsid w:val="00066EF3"/>
    <w:rsid w:val="000710B3"/>
    <w:rsid w:val="000716CC"/>
    <w:rsid w:val="000742D8"/>
    <w:rsid w:val="00074681"/>
    <w:rsid w:val="0007527A"/>
    <w:rsid w:val="00076363"/>
    <w:rsid w:val="00076D79"/>
    <w:rsid w:val="000806E4"/>
    <w:rsid w:val="0008252E"/>
    <w:rsid w:val="0008460C"/>
    <w:rsid w:val="00084EB2"/>
    <w:rsid w:val="000850F6"/>
    <w:rsid w:val="00085ABD"/>
    <w:rsid w:val="00085FF6"/>
    <w:rsid w:val="00086955"/>
    <w:rsid w:val="000905D9"/>
    <w:rsid w:val="000907EF"/>
    <w:rsid w:val="00091001"/>
    <w:rsid w:val="00091017"/>
    <w:rsid w:val="0009168D"/>
    <w:rsid w:val="00091A4C"/>
    <w:rsid w:val="00091B5D"/>
    <w:rsid w:val="00092F5A"/>
    <w:rsid w:val="0009302F"/>
    <w:rsid w:val="00093C93"/>
    <w:rsid w:val="00093E6D"/>
    <w:rsid w:val="000945DC"/>
    <w:rsid w:val="0009480E"/>
    <w:rsid w:val="00094AED"/>
    <w:rsid w:val="00095A17"/>
    <w:rsid w:val="00096233"/>
    <w:rsid w:val="00096C5D"/>
    <w:rsid w:val="000A0C63"/>
    <w:rsid w:val="000A2BB6"/>
    <w:rsid w:val="000A34DF"/>
    <w:rsid w:val="000A3762"/>
    <w:rsid w:val="000A4E46"/>
    <w:rsid w:val="000A4F58"/>
    <w:rsid w:val="000A56AF"/>
    <w:rsid w:val="000A65BF"/>
    <w:rsid w:val="000A6613"/>
    <w:rsid w:val="000A66A5"/>
    <w:rsid w:val="000B0728"/>
    <w:rsid w:val="000B1582"/>
    <w:rsid w:val="000B2D70"/>
    <w:rsid w:val="000B3109"/>
    <w:rsid w:val="000B4A05"/>
    <w:rsid w:val="000B68EA"/>
    <w:rsid w:val="000C02FB"/>
    <w:rsid w:val="000C1C5E"/>
    <w:rsid w:val="000C2F30"/>
    <w:rsid w:val="000C3CF0"/>
    <w:rsid w:val="000C3EA3"/>
    <w:rsid w:val="000C40E5"/>
    <w:rsid w:val="000C455B"/>
    <w:rsid w:val="000C5B50"/>
    <w:rsid w:val="000C604A"/>
    <w:rsid w:val="000C6834"/>
    <w:rsid w:val="000D1103"/>
    <w:rsid w:val="000D159F"/>
    <w:rsid w:val="000D2BB7"/>
    <w:rsid w:val="000D3D67"/>
    <w:rsid w:val="000D5A6D"/>
    <w:rsid w:val="000D5C17"/>
    <w:rsid w:val="000D5E2B"/>
    <w:rsid w:val="000D5EA7"/>
    <w:rsid w:val="000D5EC8"/>
    <w:rsid w:val="000E139E"/>
    <w:rsid w:val="000E365D"/>
    <w:rsid w:val="000E43D9"/>
    <w:rsid w:val="000E4CE7"/>
    <w:rsid w:val="000E5378"/>
    <w:rsid w:val="000E663F"/>
    <w:rsid w:val="000E7117"/>
    <w:rsid w:val="000E764A"/>
    <w:rsid w:val="000E7FB6"/>
    <w:rsid w:val="000F078C"/>
    <w:rsid w:val="000F0F57"/>
    <w:rsid w:val="000F3E9A"/>
    <w:rsid w:val="000F52AE"/>
    <w:rsid w:val="000F729F"/>
    <w:rsid w:val="00103355"/>
    <w:rsid w:val="00104F30"/>
    <w:rsid w:val="001061B4"/>
    <w:rsid w:val="001063DB"/>
    <w:rsid w:val="001078C2"/>
    <w:rsid w:val="00110FA6"/>
    <w:rsid w:val="00112238"/>
    <w:rsid w:val="00112BEE"/>
    <w:rsid w:val="00112DC3"/>
    <w:rsid w:val="00113091"/>
    <w:rsid w:val="00120D01"/>
    <w:rsid w:val="0012255A"/>
    <w:rsid w:val="00122B41"/>
    <w:rsid w:val="00123F6B"/>
    <w:rsid w:val="001245A5"/>
    <w:rsid w:val="00125A6A"/>
    <w:rsid w:val="00125C9A"/>
    <w:rsid w:val="00133216"/>
    <w:rsid w:val="00133221"/>
    <w:rsid w:val="0013441B"/>
    <w:rsid w:val="001365E8"/>
    <w:rsid w:val="001371F5"/>
    <w:rsid w:val="00137AD4"/>
    <w:rsid w:val="0014185B"/>
    <w:rsid w:val="001430C3"/>
    <w:rsid w:val="001431BA"/>
    <w:rsid w:val="00144035"/>
    <w:rsid w:val="001464B1"/>
    <w:rsid w:val="00146FA8"/>
    <w:rsid w:val="00147040"/>
    <w:rsid w:val="00151798"/>
    <w:rsid w:val="001519DD"/>
    <w:rsid w:val="001539A1"/>
    <w:rsid w:val="00153DE9"/>
    <w:rsid w:val="00154F74"/>
    <w:rsid w:val="00155F66"/>
    <w:rsid w:val="00156003"/>
    <w:rsid w:val="00157849"/>
    <w:rsid w:val="001619C4"/>
    <w:rsid w:val="00162390"/>
    <w:rsid w:val="00162CA4"/>
    <w:rsid w:val="00162D16"/>
    <w:rsid w:val="001633D4"/>
    <w:rsid w:val="001647B4"/>
    <w:rsid w:val="0016699D"/>
    <w:rsid w:val="00167F62"/>
    <w:rsid w:val="00172A41"/>
    <w:rsid w:val="00173566"/>
    <w:rsid w:val="001742F1"/>
    <w:rsid w:val="00175278"/>
    <w:rsid w:val="00176B13"/>
    <w:rsid w:val="00176C19"/>
    <w:rsid w:val="00177663"/>
    <w:rsid w:val="00180E0F"/>
    <w:rsid w:val="00182133"/>
    <w:rsid w:val="00182409"/>
    <w:rsid w:val="00182942"/>
    <w:rsid w:val="00182FA4"/>
    <w:rsid w:val="00183DD5"/>
    <w:rsid w:val="00183F9F"/>
    <w:rsid w:val="0018424B"/>
    <w:rsid w:val="001854F8"/>
    <w:rsid w:val="001856CB"/>
    <w:rsid w:val="001872C9"/>
    <w:rsid w:val="0019026E"/>
    <w:rsid w:val="001911DA"/>
    <w:rsid w:val="00191A01"/>
    <w:rsid w:val="00191DEE"/>
    <w:rsid w:val="001926BE"/>
    <w:rsid w:val="00192DC9"/>
    <w:rsid w:val="001942F3"/>
    <w:rsid w:val="00194983"/>
    <w:rsid w:val="0019514B"/>
    <w:rsid w:val="00195B34"/>
    <w:rsid w:val="00196417"/>
    <w:rsid w:val="00196C6A"/>
    <w:rsid w:val="001976B4"/>
    <w:rsid w:val="001977D9"/>
    <w:rsid w:val="00197B46"/>
    <w:rsid w:val="001A0453"/>
    <w:rsid w:val="001A1160"/>
    <w:rsid w:val="001A12DE"/>
    <w:rsid w:val="001A17C4"/>
    <w:rsid w:val="001A25E5"/>
    <w:rsid w:val="001A28AC"/>
    <w:rsid w:val="001A50F7"/>
    <w:rsid w:val="001A5F21"/>
    <w:rsid w:val="001A7506"/>
    <w:rsid w:val="001A784A"/>
    <w:rsid w:val="001A7BDA"/>
    <w:rsid w:val="001B03C3"/>
    <w:rsid w:val="001B06D4"/>
    <w:rsid w:val="001B2976"/>
    <w:rsid w:val="001B4095"/>
    <w:rsid w:val="001B419A"/>
    <w:rsid w:val="001B463F"/>
    <w:rsid w:val="001B4F7A"/>
    <w:rsid w:val="001B6D90"/>
    <w:rsid w:val="001B7768"/>
    <w:rsid w:val="001B7947"/>
    <w:rsid w:val="001C00DF"/>
    <w:rsid w:val="001C06AE"/>
    <w:rsid w:val="001C0838"/>
    <w:rsid w:val="001C117E"/>
    <w:rsid w:val="001C127E"/>
    <w:rsid w:val="001C2593"/>
    <w:rsid w:val="001C3102"/>
    <w:rsid w:val="001C3374"/>
    <w:rsid w:val="001C3619"/>
    <w:rsid w:val="001C3AFA"/>
    <w:rsid w:val="001C3FBE"/>
    <w:rsid w:val="001C43FC"/>
    <w:rsid w:val="001C515F"/>
    <w:rsid w:val="001C518E"/>
    <w:rsid w:val="001C7323"/>
    <w:rsid w:val="001D008E"/>
    <w:rsid w:val="001D099D"/>
    <w:rsid w:val="001D18E4"/>
    <w:rsid w:val="001D192D"/>
    <w:rsid w:val="001D260C"/>
    <w:rsid w:val="001D32CD"/>
    <w:rsid w:val="001D3533"/>
    <w:rsid w:val="001D3754"/>
    <w:rsid w:val="001D3A55"/>
    <w:rsid w:val="001D4954"/>
    <w:rsid w:val="001D57A8"/>
    <w:rsid w:val="001D6169"/>
    <w:rsid w:val="001D6D70"/>
    <w:rsid w:val="001D709B"/>
    <w:rsid w:val="001D7A68"/>
    <w:rsid w:val="001D7BAC"/>
    <w:rsid w:val="001E0F15"/>
    <w:rsid w:val="001E1355"/>
    <w:rsid w:val="001E2F13"/>
    <w:rsid w:val="001E650C"/>
    <w:rsid w:val="001E670A"/>
    <w:rsid w:val="001F06E9"/>
    <w:rsid w:val="001F13D3"/>
    <w:rsid w:val="001F2799"/>
    <w:rsid w:val="001F3220"/>
    <w:rsid w:val="001F5713"/>
    <w:rsid w:val="001F669E"/>
    <w:rsid w:val="001F7215"/>
    <w:rsid w:val="001F73AF"/>
    <w:rsid w:val="001F7E33"/>
    <w:rsid w:val="00200EDD"/>
    <w:rsid w:val="00202EAC"/>
    <w:rsid w:val="00203161"/>
    <w:rsid w:val="00203CBF"/>
    <w:rsid w:val="00204893"/>
    <w:rsid w:val="00204DA7"/>
    <w:rsid w:val="00205857"/>
    <w:rsid w:val="0020618D"/>
    <w:rsid w:val="002061F4"/>
    <w:rsid w:val="002067AE"/>
    <w:rsid w:val="00211EA0"/>
    <w:rsid w:val="002127E4"/>
    <w:rsid w:val="00213343"/>
    <w:rsid w:val="0021364A"/>
    <w:rsid w:val="00214D27"/>
    <w:rsid w:val="00220D14"/>
    <w:rsid w:val="00222C28"/>
    <w:rsid w:val="00223CD7"/>
    <w:rsid w:val="00224EAC"/>
    <w:rsid w:val="002252F5"/>
    <w:rsid w:val="00226EDE"/>
    <w:rsid w:val="00227290"/>
    <w:rsid w:val="002273D6"/>
    <w:rsid w:val="00230F21"/>
    <w:rsid w:val="00231A0E"/>
    <w:rsid w:val="0023276F"/>
    <w:rsid w:val="00232DC5"/>
    <w:rsid w:val="00232F96"/>
    <w:rsid w:val="00233CA9"/>
    <w:rsid w:val="002417CC"/>
    <w:rsid w:val="00242BB2"/>
    <w:rsid w:val="002455E1"/>
    <w:rsid w:val="00246183"/>
    <w:rsid w:val="00246365"/>
    <w:rsid w:val="00246B00"/>
    <w:rsid w:val="00250042"/>
    <w:rsid w:val="00252184"/>
    <w:rsid w:val="0025281D"/>
    <w:rsid w:val="00252B2C"/>
    <w:rsid w:val="002535CE"/>
    <w:rsid w:val="0025449D"/>
    <w:rsid w:val="00254666"/>
    <w:rsid w:val="00255E60"/>
    <w:rsid w:val="00255F4F"/>
    <w:rsid w:val="00257C2E"/>
    <w:rsid w:val="00257E32"/>
    <w:rsid w:val="002607AB"/>
    <w:rsid w:val="0026212E"/>
    <w:rsid w:val="00262AE0"/>
    <w:rsid w:val="00262F56"/>
    <w:rsid w:val="002635EB"/>
    <w:rsid w:val="0026462D"/>
    <w:rsid w:val="0026475E"/>
    <w:rsid w:val="002649C9"/>
    <w:rsid w:val="00264C19"/>
    <w:rsid w:val="00270CEF"/>
    <w:rsid w:val="00271653"/>
    <w:rsid w:val="00271A39"/>
    <w:rsid w:val="00272F3C"/>
    <w:rsid w:val="0027372E"/>
    <w:rsid w:val="00275B4B"/>
    <w:rsid w:val="00276BE3"/>
    <w:rsid w:val="00282877"/>
    <w:rsid w:val="00282AC6"/>
    <w:rsid w:val="002831CE"/>
    <w:rsid w:val="00283A8A"/>
    <w:rsid w:val="00284061"/>
    <w:rsid w:val="00284227"/>
    <w:rsid w:val="0028490F"/>
    <w:rsid w:val="002850F8"/>
    <w:rsid w:val="00285627"/>
    <w:rsid w:val="00286358"/>
    <w:rsid w:val="00286EDE"/>
    <w:rsid w:val="00287013"/>
    <w:rsid w:val="002871F0"/>
    <w:rsid w:val="00290041"/>
    <w:rsid w:val="00291568"/>
    <w:rsid w:val="0029220B"/>
    <w:rsid w:val="002925F2"/>
    <w:rsid w:val="00292702"/>
    <w:rsid w:val="002930B9"/>
    <w:rsid w:val="00293856"/>
    <w:rsid w:val="00295DBA"/>
    <w:rsid w:val="00297153"/>
    <w:rsid w:val="00297202"/>
    <w:rsid w:val="002A160B"/>
    <w:rsid w:val="002A2779"/>
    <w:rsid w:val="002A2E88"/>
    <w:rsid w:val="002A3879"/>
    <w:rsid w:val="002A3899"/>
    <w:rsid w:val="002A3A13"/>
    <w:rsid w:val="002A504B"/>
    <w:rsid w:val="002A57F3"/>
    <w:rsid w:val="002A6812"/>
    <w:rsid w:val="002B06AF"/>
    <w:rsid w:val="002B0DDD"/>
    <w:rsid w:val="002B138A"/>
    <w:rsid w:val="002B3A55"/>
    <w:rsid w:val="002B489F"/>
    <w:rsid w:val="002B58B9"/>
    <w:rsid w:val="002C0D93"/>
    <w:rsid w:val="002C22A8"/>
    <w:rsid w:val="002C7726"/>
    <w:rsid w:val="002C78B0"/>
    <w:rsid w:val="002D0AD1"/>
    <w:rsid w:val="002D1ACF"/>
    <w:rsid w:val="002D20F3"/>
    <w:rsid w:val="002D21E2"/>
    <w:rsid w:val="002D4957"/>
    <w:rsid w:val="002D4C9D"/>
    <w:rsid w:val="002D73D9"/>
    <w:rsid w:val="002E3F01"/>
    <w:rsid w:val="002E48DF"/>
    <w:rsid w:val="002E4F9B"/>
    <w:rsid w:val="002E5D7F"/>
    <w:rsid w:val="002E6641"/>
    <w:rsid w:val="002E7446"/>
    <w:rsid w:val="002F0443"/>
    <w:rsid w:val="002F0D71"/>
    <w:rsid w:val="002F1537"/>
    <w:rsid w:val="002F1D8B"/>
    <w:rsid w:val="002F2A4F"/>
    <w:rsid w:val="002F3F11"/>
    <w:rsid w:val="002F4098"/>
    <w:rsid w:val="002F476C"/>
    <w:rsid w:val="002F4788"/>
    <w:rsid w:val="002F61C9"/>
    <w:rsid w:val="002F6ABA"/>
    <w:rsid w:val="00300730"/>
    <w:rsid w:val="00300B8D"/>
    <w:rsid w:val="00300E6F"/>
    <w:rsid w:val="00301500"/>
    <w:rsid w:val="00302A3A"/>
    <w:rsid w:val="003032AB"/>
    <w:rsid w:val="00303E0A"/>
    <w:rsid w:val="0030425E"/>
    <w:rsid w:val="00304993"/>
    <w:rsid w:val="00305FCA"/>
    <w:rsid w:val="003060A1"/>
    <w:rsid w:val="00306A71"/>
    <w:rsid w:val="00306BDB"/>
    <w:rsid w:val="003071F9"/>
    <w:rsid w:val="00307A5D"/>
    <w:rsid w:val="00307DBC"/>
    <w:rsid w:val="0031004A"/>
    <w:rsid w:val="00310F4D"/>
    <w:rsid w:val="00311444"/>
    <w:rsid w:val="003115EB"/>
    <w:rsid w:val="00311962"/>
    <w:rsid w:val="003123CA"/>
    <w:rsid w:val="00312B18"/>
    <w:rsid w:val="0031310C"/>
    <w:rsid w:val="00314548"/>
    <w:rsid w:val="00315464"/>
    <w:rsid w:val="0032032A"/>
    <w:rsid w:val="00320587"/>
    <w:rsid w:val="00320790"/>
    <w:rsid w:val="003226DF"/>
    <w:rsid w:val="00322D68"/>
    <w:rsid w:val="00326F6D"/>
    <w:rsid w:val="003272EE"/>
    <w:rsid w:val="00327881"/>
    <w:rsid w:val="0033089A"/>
    <w:rsid w:val="003317C1"/>
    <w:rsid w:val="00331EC8"/>
    <w:rsid w:val="00333AED"/>
    <w:rsid w:val="00334D2C"/>
    <w:rsid w:val="0033573A"/>
    <w:rsid w:val="00335844"/>
    <w:rsid w:val="00335D6C"/>
    <w:rsid w:val="003360A1"/>
    <w:rsid w:val="00337D67"/>
    <w:rsid w:val="00337F3F"/>
    <w:rsid w:val="00340731"/>
    <w:rsid w:val="00340C43"/>
    <w:rsid w:val="0034292C"/>
    <w:rsid w:val="0034403F"/>
    <w:rsid w:val="00344358"/>
    <w:rsid w:val="00344443"/>
    <w:rsid w:val="00345D04"/>
    <w:rsid w:val="00346110"/>
    <w:rsid w:val="003500DA"/>
    <w:rsid w:val="003507C3"/>
    <w:rsid w:val="00350999"/>
    <w:rsid w:val="00350BE4"/>
    <w:rsid w:val="00351177"/>
    <w:rsid w:val="00351B40"/>
    <w:rsid w:val="00351FB3"/>
    <w:rsid w:val="00351FDA"/>
    <w:rsid w:val="00353286"/>
    <w:rsid w:val="00353CD8"/>
    <w:rsid w:val="00353F43"/>
    <w:rsid w:val="00353F9A"/>
    <w:rsid w:val="003547E4"/>
    <w:rsid w:val="00356156"/>
    <w:rsid w:val="003565BE"/>
    <w:rsid w:val="00357C6F"/>
    <w:rsid w:val="0036100B"/>
    <w:rsid w:val="00361AE7"/>
    <w:rsid w:val="0036210B"/>
    <w:rsid w:val="0036304E"/>
    <w:rsid w:val="00364219"/>
    <w:rsid w:val="00364FA8"/>
    <w:rsid w:val="00365F66"/>
    <w:rsid w:val="00366032"/>
    <w:rsid w:val="003669FA"/>
    <w:rsid w:val="0036745D"/>
    <w:rsid w:val="0037054C"/>
    <w:rsid w:val="003711C0"/>
    <w:rsid w:val="00371840"/>
    <w:rsid w:val="00371B31"/>
    <w:rsid w:val="00372E97"/>
    <w:rsid w:val="003739C1"/>
    <w:rsid w:val="00376271"/>
    <w:rsid w:val="00376426"/>
    <w:rsid w:val="0037698B"/>
    <w:rsid w:val="00376DB9"/>
    <w:rsid w:val="003776A5"/>
    <w:rsid w:val="003819A8"/>
    <w:rsid w:val="003822D7"/>
    <w:rsid w:val="0038668A"/>
    <w:rsid w:val="00386928"/>
    <w:rsid w:val="00387450"/>
    <w:rsid w:val="00387A11"/>
    <w:rsid w:val="00392770"/>
    <w:rsid w:val="00392FEF"/>
    <w:rsid w:val="003948C4"/>
    <w:rsid w:val="00394F4C"/>
    <w:rsid w:val="003969B4"/>
    <w:rsid w:val="0039788B"/>
    <w:rsid w:val="00397CEA"/>
    <w:rsid w:val="003A0B13"/>
    <w:rsid w:val="003A113B"/>
    <w:rsid w:val="003A1329"/>
    <w:rsid w:val="003A145C"/>
    <w:rsid w:val="003A186D"/>
    <w:rsid w:val="003A2384"/>
    <w:rsid w:val="003A2A6E"/>
    <w:rsid w:val="003A34C5"/>
    <w:rsid w:val="003A423B"/>
    <w:rsid w:val="003A43F8"/>
    <w:rsid w:val="003A4580"/>
    <w:rsid w:val="003A5184"/>
    <w:rsid w:val="003A52CD"/>
    <w:rsid w:val="003A5FD1"/>
    <w:rsid w:val="003A743A"/>
    <w:rsid w:val="003A76B1"/>
    <w:rsid w:val="003A7744"/>
    <w:rsid w:val="003B23C8"/>
    <w:rsid w:val="003B2BE4"/>
    <w:rsid w:val="003B2C9B"/>
    <w:rsid w:val="003B370F"/>
    <w:rsid w:val="003B3715"/>
    <w:rsid w:val="003B3D95"/>
    <w:rsid w:val="003B559F"/>
    <w:rsid w:val="003B6C1F"/>
    <w:rsid w:val="003C008C"/>
    <w:rsid w:val="003C1669"/>
    <w:rsid w:val="003C1B12"/>
    <w:rsid w:val="003C3BCC"/>
    <w:rsid w:val="003C54FF"/>
    <w:rsid w:val="003C678A"/>
    <w:rsid w:val="003C68BE"/>
    <w:rsid w:val="003C6C31"/>
    <w:rsid w:val="003C73CD"/>
    <w:rsid w:val="003C752E"/>
    <w:rsid w:val="003D031F"/>
    <w:rsid w:val="003D3079"/>
    <w:rsid w:val="003D3F51"/>
    <w:rsid w:val="003D6152"/>
    <w:rsid w:val="003D71BD"/>
    <w:rsid w:val="003E0D14"/>
    <w:rsid w:val="003E1787"/>
    <w:rsid w:val="003E4C93"/>
    <w:rsid w:val="003E65FF"/>
    <w:rsid w:val="003E7A48"/>
    <w:rsid w:val="003F1762"/>
    <w:rsid w:val="003F1DA1"/>
    <w:rsid w:val="003F207B"/>
    <w:rsid w:val="003F2350"/>
    <w:rsid w:val="003F2527"/>
    <w:rsid w:val="003F35A3"/>
    <w:rsid w:val="003F3780"/>
    <w:rsid w:val="003F39F5"/>
    <w:rsid w:val="003F4069"/>
    <w:rsid w:val="003F46E5"/>
    <w:rsid w:val="003F4D32"/>
    <w:rsid w:val="003F51BD"/>
    <w:rsid w:val="003F6945"/>
    <w:rsid w:val="003F7445"/>
    <w:rsid w:val="003F789C"/>
    <w:rsid w:val="0040012F"/>
    <w:rsid w:val="004013D9"/>
    <w:rsid w:val="004025A4"/>
    <w:rsid w:val="0040289C"/>
    <w:rsid w:val="004029D3"/>
    <w:rsid w:val="004030FA"/>
    <w:rsid w:val="00403148"/>
    <w:rsid w:val="00403360"/>
    <w:rsid w:val="004037DC"/>
    <w:rsid w:val="00403B2E"/>
    <w:rsid w:val="00403DD2"/>
    <w:rsid w:val="004042FD"/>
    <w:rsid w:val="004064C2"/>
    <w:rsid w:val="0040725A"/>
    <w:rsid w:val="0041040E"/>
    <w:rsid w:val="004111BF"/>
    <w:rsid w:val="00411AFB"/>
    <w:rsid w:val="0041379A"/>
    <w:rsid w:val="0041580F"/>
    <w:rsid w:val="00416AFF"/>
    <w:rsid w:val="00417279"/>
    <w:rsid w:val="00417C54"/>
    <w:rsid w:val="004204A4"/>
    <w:rsid w:val="00423D7D"/>
    <w:rsid w:val="004263A3"/>
    <w:rsid w:val="004264A2"/>
    <w:rsid w:val="00427917"/>
    <w:rsid w:val="0043003A"/>
    <w:rsid w:val="004301B5"/>
    <w:rsid w:val="00430DE0"/>
    <w:rsid w:val="00431368"/>
    <w:rsid w:val="004317B1"/>
    <w:rsid w:val="00431E03"/>
    <w:rsid w:val="00432810"/>
    <w:rsid w:val="00432A7D"/>
    <w:rsid w:val="00433043"/>
    <w:rsid w:val="0043413B"/>
    <w:rsid w:val="00434309"/>
    <w:rsid w:val="004347A4"/>
    <w:rsid w:val="00434B7B"/>
    <w:rsid w:val="00434CF1"/>
    <w:rsid w:val="0043668B"/>
    <w:rsid w:val="0043684C"/>
    <w:rsid w:val="00436AAA"/>
    <w:rsid w:val="0043770C"/>
    <w:rsid w:val="00440F03"/>
    <w:rsid w:val="00441B4B"/>
    <w:rsid w:val="0044251D"/>
    <w:rsid w:val="00443796"/>
    <w:rsid w:val="004447DF"/>
    <w:rsid w:val="00445D3B"/>
    <w:rsid w:val="00447AE0"/>
    <w:rsid w:val="004509F3"/>
    <w:rsid w:val="00453760"/>
    <w:rsid w:val="00453B05"/>
    <w:rsid w:val="00453D81"/>
    <w:rsid w:val="004542E0"/>
    <w:rsid w:val="00454B21"/>
    <w:rsid w:val="00454B52"/>
    <w:rsid w:val="00454F7C"/>
    <w:rsid w:val="0045538F"/>
    <w:rsid w:val="004557BF"/>
    <w:rsid w:val="00455C7E"/>
    <w:rsid w:val="004574B0"/>
    <w:rsid w:val="00462B9E"/>
    <w:rsid w:val="0046458F"/>
    <w:rsid w:val="0046744E"/>
    <w:rsid w:val="00467E5C"/>
    <w:rsid w:val="004715E6"/>
    <w:rsid w:val="00471644"/>
    <w:rsid w:val="00471861"/>
    <w:rsid w:val="0047272C"/>
    <w:rsid w:val="00472CCA"/>
    <w:rsid w:val="00473163"/>
    <w:rsid w:val="004745EF"/>
    <w:rsid w:val="004748B5"/>
    <w:rsid w:val="00476194"/>
    <w:rsid w:val="004761BF"/>
    <w:rsid w:val="0047637A"/>
    <w:rsid w:val="00476B4D"/>
    <w:rsid w:val="0047732B"/>
    <w:rsid w:val="00477EAB"/>
    <w:rsid w:val="004804F9"/>
    <w:rsid w:val="004819B2"/>
    <w:rsid w:val="004831F9"/>
    <w:rsid w:val="00484AB7"/>
    <w:rsid w:val="00485704"/>
    <w:rsid w:val="0048572A"/>
    <w:rsid w:val="0049124E"/>
    <w:rsid w:val="004915CA"/>
    <w:rsid w:val="0049235C"/>
    <w:rsid w:val="00492C54"/>
    <w:rsid w:val="00493302"/>
    <w:rsid w:val="0049336C"/>
    <w:rsid w:val="00494456"/>
    <w:rsid w:val="00494A9E"/>
    <w:rsid w:val="0049597E"/>
    <w:rsid w:val="0049735C"/>
    <w:rsid w:val="004978B0"/>
    <w:rsid w:val="00497B0C"/>
    <w:rsid w:val="004A06A8"/>
    <w:rsid w:val="004A293F"/>
    <w:rsid w:val="004A43D7"/>
    <w:rsid w:val="004A44DA"/>
    <w:rsid w:val="004A50A5"/>
    <w:rsid w:val="004A5443"/>
    <w:rsid w:val="004A5ACF"/>
    <w:rsid w:val="004A6089"/>
    <w:rsid w:val="004A63A8"/>
    <w:rsid w:val="004B0538"/>
    <w:rsid w:val="004B12B6"/>
    <w:rsid w:val="004B2D21"/>
    <w:rsid w:val="004B3D85"/>
    <w:rsid w:val="004B5A2B"/>
    <w:rsid w:val="004B61C7"/>
    <w:rsid w:val="004B7270"/>
    <w:rsid w:val="004B73DB"/>
    <w:rsid w:val="004B77C1"/>
    <w:rsid w:val="004B7B96"/>
    <w:rsid w:val="004C0AB7"/>
    <w:rsid w:val="004C1DAD"/>
    <w:rsid w:val="004C2284"/>
    <w:rsid w:val="004C3A70"/>
    <w:rsid w:val="004C3D9B"/>
    <w:rsid w:val="004C43C8"/>
    <w:rsid w:val="004C53FC"/>
    <w:rsid w:val="004C57CB"/>
    <w:rsid w:val="004C5CCF"/>
    <w:rsid w:val="004C6DEB"/>
    <w:rsid w:val="004C6DF4"/>
    <w:rsid w:val="004C7167"/>
    <w:rsid w:val="004D080C"/>
    <w:rsid w:val="004D1130"/>
    <w:rsid w:val="004D31AE"/>
    <w:rsid w:val="004D32F5"/>
    <w:rsid w:val="004D6467"/>
    <w:rsid w:val="004D6E24"/>
    <w:rsid w:val="004D7F1B"/>
    <w:rsid w:val="004E2376"/>
    <w:rsid w:val="004E412D"/>
    <w:rsid w:val="004E4E0B"/>
    <w:rsid w:val="004E6DAD"/>
    <w:rsid w:val="004F1A14"/>
    <w:rsid w:val="004F1D6C"/>
    <w:rsid w:val="004F379E"/>
    <w:rsid w:val="004F39AD"/>
    <w:rsid w:val="004F4AAA"/>
    <w:rsid w:val="004F51A5"/>
    <w:rsid w:val="004F58A4"/>
    <w:rsid w:val="004F755A"/>
    <w:rsid w:val="004F7662"/>
    <w:rsid w:val="005015E0"/>
    <w:rsid w:val="00501943"/>
    <w:rsid w:val="00501D69"/>
    <w:rsid w:val="0050289C"/>
    <w:rsid w:val="00502EEC"/>
    <w:rsid w:val="00503404"/>
    <w:rsid w:val="005034BE"/>
    <w:rsid w:val="005036B7"/>
    <w:rsid w:val="00503E35"/>
    <w:rsid w:val="00504165"/>
    <w:rsid w:val="005043FD"/>
    <w:rsid w:val="00504CE5"/>
    <w:rsid w:val="005062D4"/>
    <w:rsid w:val="0050667B"/>
    <w:rsid w:val="00507C53"/>
    <w:rsid w:val="00510145"/>
    <w:rsid w:val="00510C05"/>
    <w:rsid w:val="00511F91"/>
    <w:rsid w:val="005139BD"/>
    <w:rsid w:val="00514941"/>
    <w:rsid w:val="00515441"/>
    <w:rsid w:val="00516020"/>
    <w:rsid w:val="00517DBB"/>
    <w:rsid w:val="00520330"/>
    <w:rsid w:val="00521A32"/>
    <w:rsid w:val="005242E8"/>
    <w:rsid w:val="00524AAE"/>
    <w:rsid w:val="00525866"/>
    <w:rsid w:val="00525931"/>
    <w:rsid w:val="00526B65"/>
    <w:rsid w:val="00534585"/>
    <w:rsid w:val="005353A1"/>
    <w:rsid w:val="0053542C"/>
    <w:rsid w:val="00535C47"/>
    <w:rsid w:val="00535DBB"/>
    <w:rsid w:val="0053672F"/>
    <w:rsid w:val="005408D6"/>
    <w:rsid w:val="00540CEA"/>
    <w:rsid w:val="0054202D"/>
    <w:rsid w:val="00542897"/>
    <w:rsid w:val="00543FD7"/>
    <w:rsid w:val="00544414"/>
    <w:rsid w:val="0054455A"/>
    <w:rsid w:val="00544DFC"/>
    <w:rsid w:val="00545B99"/>
    <w:rsid w:val="005512AE"/>
    <w:rsid w:val="00552261"/>
    <w:rsid w:val="00552FA5"/>
    <w:rsid w:val="005531BC"/>
    <w:rsid w:val="00555E12"/>
    <w:rsid w:val="00556356"/>
    <w:rsid w:val="005638A9"/>
    <w:rsid w:val="0056396E"/>
    <w:rsid w:val="0056499B"/>
    <w:rsid w:val="005662F5"/>
    <w:rsid w:val="005666C5"/>
    <w:rsid w:val="00567E3E"/>
    <w:rsid w:val="00570EFE"/>
    <w:rsid w:val="005715DD"/>
    <w:rsid w:val="00571CCD"/>
    <w:rsid w:val="00572771"/>
    <w:rsid w:val="0057343C"/>
    <w:rsid w:val="0057716D"/>
    <w:rsid w:val="0057742C"/>
    <w:rsid w:val="00577EDF"/>
    <w:rsid w:val="00577FED"/>
    <w:rsid w:val="0058002D"/>
    <w:rsid w:val="00580CD1"/>
    <w:rsid w:val="0058242F"/>
    <w:rsid w:val="005828EA"/>
    <w:rsid w:val="00583EA7"/>
    <w:rsid w:val="00584032"/>
    <w:rsid w:val="00584A2A"/>
    <w:rsid w:val="00584D4B"/>
    <w:rsid w:val="00584E3B"/>
    <w:rsid w:val="00587AF6"/>
    <w:rsid w:val="00587E3A"/>
    <w:rsid w:val="005906CA"/>
    <w:rsid w:val="0059195A"/>
    <w:rsid w:val="00591B4C"/>
    <w:rsid w:val="005946EA"/>
    <w:rsid w:val="005952C1"/>
    <w:rsid w:val="00595411"/>
    <w:rsid w:val="005956F9"/>
    <w:rsid w:val="005964AB"/>
    <w:rsid w:val="005A0C5A"/>
    <w:rsid w:val="005A0FED"/>
    <w:rsid w:val="005A217A"/>
    <w:rsid w:val="005A31AB"/>
    <w:rsid w:val="005A48F9"/>
    <w:rsid w:val="005A514C"/>
    <w:rsid w:val="005A5986"/>
    <w:rsid w:val="005A6FBD"/>
    <w:rsid w:val="005A740F"/>
    <w:rsid w:val="005A793D"/>
    <w:rsid w:val="005B0457"/>
    <w:rsid w:val="005B08A4"/>
    <w:rsid w:val="005B0BC4"/>
    <w:rsid w:val="005B21B5"/>
    <w:rsid w:val="005B2712"/>
    <w:rsid w:val="005B5089"/>
    <w:rsid w:val="005B5B8A"/>
    <w:rsid w:val="005B6C4C"/>
    <w:rsid w:val="005B7ECA"/>
    <w:rsid w:val="005B7F0E"/>
    <w:rsid w:val="005B7F3E"/>
    <w:rsid w:val="005C05C8"/>
    <w:rsid w:val="005C191D"/>
    <w:rsid w:val="005C30AB"/>
    <w:rsid w:val="005C3224"/>
    <w:rsid w:val="005C3CA6"/>
    <w:rsid w:val="005C3CE2"/>
    <w:rsid w:val="005C4119"/>
    <w:rsid w:val="005C695E"/>
    <w:rsid w:val="005C6E01"/>
    <w:rsid w:val="005D14FB"/>
    <w:rsid w:val="005D154C"/>
    <w:rsid w:val="005D23B5"/>
    <w:rsid w:val="005D4E44"/>
    <w:rsid w:val="005D5392"/>
    <w:rsid w:val="005D5F6D"/>
    <w:rsid w:val="005D61C0"/>
    <w:rsid w:val="005D759D"/>
    <w:rsid w:val="005E1A31"/>
    <w:rsid w:val="005E2798"/>
    <w:rsid w:val="005E3072"/>
    <w:rsid w:val="005E3699"/>
    <w:rsid w:val="005E4712"/>
    <w:rsid w:val="005E56C8"/>
    <w:rsid w:val="005E5EF8"/>
    <w:rsid w:val="005E6C69"/>
    <w:rsid w:val="005F124C"/>
    <w:rsid w:val="005F2B62"/>
    <w:rsid w:val="005F3219"/>
    <w:rsid w:val="005F347E"/>
    <w:rsid w:val="005F4694"/>
    <w:rsid w:val="005F58E2"/>
    <w:rsid w:val="005F5FBC"/>
    <w:rsid w:val="006004AA"/>
    <w:rsid w:val="0060151F"/>
    <w:rsid w:val="00601FE0"/>
    <w:rsid w:val="00602188"/>
    <w:rsid w:val="00602281"/>
    <w:rsid w:val="006029B3"/>
    <w:rsid w:val="00604326"/>
    <w:rsid w:val="006044C0"/>
    <w:rsid w:val="00604884"/>
    <w:rsid w:val="006049EE"/>
    <w:rsid w:val="00605D5F"/>
    <w:rsid w:val="006066E1"/>
    <w:rsid w:val="0061076B"/>
    <w:rsid w:val="00610D4A"/>
    <w:rsid w:val="006125C9"/>
    <w:rsid w:val="0061307A"/>
    <w:rsid w:val="00613587"/>
    <w:rsid w:val="00613EFB"/>
    <w:rsid w:val="00615063"/>
    <w:rsid w:val="0061608F"/>
    <w:rsid w:val="006169BD"/>
    <w:rsid w:val="00620AEE"/>
    <w:rsid w:val="0062124F"/>
    <w:rsid w:val="00622A35"/>
    <w:rsid w:val="0062377A"/>
    <w:rsid w:val="0062479D"/>
    <w:rsid w:val="0062527B"/>
    <w:rsid w:val="00626538"/>
    <w:rsid w:val="0062712A"/>
    <w:rsid w:val="00627ECB"/>
    <w:rsid w:val="00632B46"/>
    <w:rsid w:val="006331C5"/>
    <w:rsid w:val="00633B9B"/>
    <w:rsid w:val="006363F7"/>
    <w:rsid w:val="00636E5F"/>
    <w:rsid w:val="006378BD"/>
    <w:rsid w:val="00640406"/>
    <w:rsid w:val="00641207"/>
    <w:rsid w:val="00641866"/>
    <w:rsid w:val="006422CA"/>
    <w:rsid w:val="0064274B"/>
    <w:rsid w:val="006432BC"/>
    <w:rsid w:val="0064457A"/>
    <w:rsid w:val="0064604A"/>
    <w:rsid w:val="00652624"/>
    <w:rsid w:val="00652838"/>
    <w:rsid w:val="00652E94"/>
    <w:rsid w:val="00653319"/>
    <w:rsid w:val="0065393F"/>
    <w:rsid w:val="0065416A"/>
    <w:rsid w:val="0065680F"/>
    <w:rsid w:val="00656A83"/>
    <w:rsid w:val="006616FC"/>
    <w:rsid w:val="006621B6"/>
    <w:rsid w:val="00662B95"/>
    <w:rsid w:val="00662C41"/>
    <w:rsid w:val="00663D75"/>
    <w:rsid w:val="00664441"/>
    <w:rsid w:val="00664FCB"/>
    <w:rsid w:val="00666996"/>
    <w:rsid w:val="0066703F"/>
    <w:rsid w:val="00667BB0"/>
    <w:rsid w:val="006702E2"/>
    <w:rsid w:val="00670588"/>
    <w:rsid w:val="006722C2"/>
    <w:rsid w:val="00672BE2"/>
    <w:rsid w:val="0067415F"/>
    <w:rsid w:val="006744C6"/>
    <w:rsid w:val="00675313"/>
    <w:rsid w:val="00676997"/>
    <w:rsid w:val="0067702F"/>
    <w:rsid w:val="00677322"/>
    <w:rsid w:val="00677413"/>
    <w:rsid w:val="006803B8"/>
    <w:rsid w:val="006810B3"/>
    <w:rsid w:val="00682775"/>
    <w:rsid w:val="00683C03"/>
    <w:rsid w:val="00683CF9"/>
    <w:rsid w:val="00683D96"/>
    <w:rsid w:val="00684C13"/>
    <w:rsid w:val="00687B56"/>
    <w:rsid w:val="0069021F"/>
    <w:rsid w:val="006912ED"/>
    <w:rsid w:val="00692E0D"/>
    <w:rsid w:val="00692E81"/>
    <w:rsid w:val="00692FE4"/>
    <w:rsid w:val="0069343C"/>
    <w:rsid w:val="00693D14"/>
    <w:rsid w:val="00693F4F"/>
    <w:rsid w:val="006941DD"/>
    <w:rsid w:val="006950AD"/>
    <w:rsid w:val="00695B02"/>
    <w:rsid w:val="0069602E"/>
    <w:rsid w:val="006974C0"/>
    <w:rsid w:val="00697E46"/>
    <w:rsid w:val="006A0213"/>
    <w:rsid w:val="006A0E78"/>
    <w:rsid w:val="006A15AE"/>
    <w:rsid w:val="006A1812"/>
    <w:rsid w:val="006A2571"/>
    <w:rsid w:val="006A3463"/>
    <w:rsid w:val="006A364E"/>
    <w:rsid w:val="006A48B1"/>
    <w:rsid w:val="006A54A3"/>
    <w:rsid w:val="006A591C"/>
    <w:rsid w:val="006A6BB7"/>
    <w:rsid w:val="006A6DE9"/>
    <w:rsid w:val="006A77B7"/>
    <w:rsid w:val="006A7AF6"/>
    <w:rsid w:val="006A7DFC"/>
    <w:rsid w:val="006B0CBA"/>
    <w:rsid w:val="006B1224"/>
    <w:rsid w:val="006B1D8A"/>
    <w:rsid w:val="006B22E2"/>
    <w:rsid w:val="006B2CA4"/>
    <w:rsid w:val="006B2F6C"/>
    <w:rsid w:val="006B6460"/>
    <w:rsid w:val="006C02AB"/>
    <w:rsid w:val="006C09E4"/>
    <w:rsid w:val="006C16F7"/>
    <w:rsid w:val="006C1BF7"/>
    <w:rsid w:val="006C36CA"/>
    <w:rsid w:val="006C497C"/>
    <w:rsid w:val="006C4BD0"/>
    <w:rsid w:val="006C4E9B"/>
    <w:rsid w:val="006C650A"/>
    <w:rsid w:val="006C6A75"/>
    <w:rsid w:val="006C709A"/>
    <w:rsid w:val="006D03CA"/>
    <w:rsid w:val="006D089C"/>
    <w:rsid w:val="006D0B8A"/>
    <w:rsid w:val="006D10E4"/>
    <w:rsid w:val="006D1DE1"/>
    <w:rsid w:val="006D1E26"/>
    <w:rsid w:val="006D33D7"/>
    <w:rsid w:val="006D4C8C"/>
    <w:rsid w:val="006D5B1A"/>
    <w:rsid w:val="006D5CC7"/>
    <w:rsid w:val="006D65E7"/>
    <w:rsid w:val="006D68B6"/>
    <w:rsid w:val="006D787D"/>
    <w:rsid w:val="006E15FA"/>
    <w:rsid w:val="006E1A8E"/>
    <w:rsid w:val="006E3123"/>
    <w:rsid w:val="006E440B"/>
    <w:rsid w:val="006E50D7"/>
    <w:rsid w:val="006E63A6"/>
    <w:rsid w:val="006E7890"/>
    <w:rsid w:val="006F0CAF"/>
    <w:rsid w:val="006F2895"/>
    <w:rsid w:val="006F28FB"/>
    <w:rsid w:val="006F3295"/>
    <w:rsid w:val="006F3C76"/>
    <w:rsid w:val="006F3CB7"/>
    <w:rsid w:val="006F4075"/>
    <w:rsid w:val="006F5961"/>
    <w:rsid w:val="006F734A"/>
    <w:rsid w:val="00701421"/>
    <w:rsid w:val="007015D2"/>
    <w:rsid w:val="00701681"/>
    <w:rsid w:val="007029BA"/>
    <w:rsid w:val="00703EE7"/>
    <w:rsid w:val="0070407C"/>
    <w:rsid w:val="00705032"/>
    <w:rsid w:val="00705502"/>
    <w:rsid w:val="0070559D"/>
    <w:rsid w:val="00706DC7"/>
    <w:rsid w:val="00707B12"/>
    <w:rsid w:val="00707B64"/>
    <w:rsid w:val="007105A9"/>
    <w:rsid w:val="007107E1"/>
    <w:rsid w:val="00710882"/>
    <w:rsid w:val="00711FE9"/>
    <w:rsid w:val="00715C2E"/>
    <w:rsid w:val="007170B7"/>
    <w:rsid w:val="00717A2F"/>
    <w:rsid w:val="00720279"/>
    <w:rsid w:val="00721A6A"/>
    <w:rsid w:val="00721D16"/>
    <w:rsid w:val="00722F10"/>
    <w:rsid w:val="0072609B"/>
    <w:rsid w:val="00730CE4"/>
    <w:rsid w:val="00731E36"/>
    <w:rsid w:val="00732A05"/>
    <w:rsid w:val="007336E6"/>
    <w:rsid w:val="00734307"/>
    <w:rsid w:val="00735809"/>
    <w:rsid w:val="0073623E"/>
    <w:rsid w:val="007365FA"/>
    <w:rsid w:val="0073747C"/>
    <w:rsid w:val="00737B82"/>
    <w:rsid w:val="007406E3"/>
    <w:rsid w:val="007419A3"/>
    <w:rsid w:val="0074296A"/>
    <w:rsid w:val="007432A2"/>
    <w:rsid w:val="00743AF8"/>
    <w:rsid w:val="007441BC"/>
    <w:rsid w:val="00744F7F"/>
    <w:rsid w:val="007461C1"/>
    <w:rsid w:val="00747727"/>
    <w:rsid w:val="007478F1"/>
    <w:rsid w:val="0075264C"/>
    <w:rsid w:val="007534A0"/>
    <w:rsid w:val="00753A1E"/>
    <w:rsid w:val="00754A8A"/>
    <w:rsid w:val="0075544A"/>
    <w:rsid w:val="00761040"/>
    <w:rsid w:val="007611D7"/>
    <w:rsid w:val="00763474"/>
    <w:rsid w:val="00764075"/>
    <w:rsid w:val="00764843"/>
    <w:rsid w:val="007669EE"/>
    <w:rsid w:val="00766F6B"/>
    <w:rsid w:val="00767756"/>
    <w:rsid w:val="007708E6"/>
    <w:rsid w:val="00771247"/>
    <w:rsid w:val="007717F7"/>
    <w:rsid w:val="00771D73"/>
    <w:rsid w:val="00772720"/>
    <w:rsid w:val="00772A41"/>
    <w:rsid w:val="00772FA1"/>
    <w:rsid w:val="00773761"/>
    <w:rsid w:val="00774A93"/>
    <w:rsid w:val="00774FF4"/>
    <w:rsid w:val="0077536A"/>
    <w:rsid w:val="00775639"/>
    <w:rsid w:val="00775C71"/>
    <w:rsid w:val="00776032"/>
    <w:rsid w:val="007768B5"/>
    <w:rsid w:val="00780AB6"/>
    <w:rsid w:val="00781948"/>
    <w:rsid w:val="00782A96"/>
    <w:rsid w:val="007830D9"/>
    <w:rsid w:val="007832C8"/>
    <w:rsid w:val="0078369C"/>
    <w:rsid w:val="007847B1"/>
    <w:rsid w:val="007856C3"/>
    <w:rsid w:val="00785932"/>
    <w:rsid w:val="007867CB"/>
    <w:rsid w:val="007901EF"/>
    <w:rsid w:val="00790CB3"/>
    <w:rsid w:val="00793687"/>
    <w:rsid w:val="00793A1A"/>
    <w:rsid w:val="00795430"/>
    <w:rsid w:val="0079584A"/>
    <w:rsid w:val="0079603E"/>
    <w:rsid w:val="007A078F"/>
    <w:rsid w:val="007A0DBA"/>
    <w:rsid w:val="007A1FE4"/>
    <w:rsid w:val="007A1FFD"/>
    <w:rsid w:val="007A21BD"/>
    <w:rsid w:val="007A2930"/>
    <w:rsid w:val="007A3191"/>
    <w:rsid w:val="007A4556"/>
    <w:rsid w:val="007A4DCE"/>
    <w:rsid w:val="007A560C"/>
    <w:rsid w:val="007A6113"/>
    <w:rsid w:val="007A67E9"/>
    <w:rsid w:val="007A6C22"/>
    <w:rsid w:val="007A74AB"/>
    <w:rsid w:val="007B0B73"/>
    <w:rsid w:val="007B0D77"/>
    <w:rsid w:val="007B0E02"/>
    <w:rsid w:val="007B2813"/>
    <w:rsid w:val="007B290B"/>
    <w:rsid w:val="007B2BBB"/>
    <w:rsid w:val="007B4CA5"/>
    <w:rsid w:val="007B51BF"/>
    <w:rsid w:val="007B7C04"/>
    <w:rsid w:val="007C0377"/>
    <w:rsid w:val="007C0596"/>
    <w:rsid w:val="007C1BCC"/>
    <w:rsid w:val="007C463D"/>
    <w:rsid w:val="007C4BEF"/>
    <w:rsid w:val="007C5F1D"/>
    <w:rsid w:val="007C6658"/>
    <w:rsid w:val="007C6F73"/>
    <w:rsid w:val="007C709D"/>
    <w:rsid w:val="007C78BB"/>
    <w:rsid w:val="007C7A66"/>
    <w:rsid w:val="007D0771"/>
    <w:rsid w:val="007D0934"/>
    <w:rsid w:val="007D3C28"/>
    <w:rsid w:val="007D4893"/>
    <w:rsid w:val="007D5161"/>
    <w:rsid w:val="007D5F74"/>
    <w:rsid w:val="007D615C"/>
    <w:rsid w:val="007D6C09"/>
    <w:rsid w:val="007D7691"/>
    <w:rsid w:val="007E064F"/>
    <w:rsid w:val="007E0DBD"/>
    <w:rsid w:val="007E1181"/>
    <w:rsid w:val="007E141E"/>
    <w:rsid w:val="007E1A90"/>
    <w:rsid w:val="007E211C"/>
    <w:rsid w:val="007E2473"/>
    <w:rsid w:val="007E374A"/>
    <w:rsid w:val="007E3A6C"/>
    <w:rsid w:val="007E4A6D"/>
    <w:rsid w:val="007E515B"/>
    <w:rsid w:val="007E6EF7"/>
    <w:rsid w:val="007E7A2B"/>
    <w:rsid w:val="007E7C48"/>
    <w:rsid w:val="007F1867"/>
    <w:rsid w:val="007F1968"/>
    <w:rsid w:val="007F321D"/>
    <w:rsid w:val="007F457D"/>
    <w:rsid w:val="007F485F"/>
    <w:rsid w:val="007F5F96"/>
    <w:rsid w:val="00800DBD"/>
    <w:rsid w:val="00800EA9"/>
    <w:rsid w:val="00801014"/>
    <w:rsid w:val="0080242F"/>
    <w:rsid w:val="00802DAA"/>
    <w:rsid w:val="00803DFE"/>
    <w:rsid w:val="008040C5"/>
    <w:rsid w:val="00804260"/>
    <w:rsid w:val="00804B81"/>
    <w:rsid w:val="00805FAB"/>
    <w:rsid w:val="00806551"/>
    <w:rsid w:val="00806CFF"/>
    <w:rsid w:val="00806D07"/>
    <w:rsid w:val="008071F7"/>
    <w:rsid w:val="00810402"/>
    <w:rsid w:val="0081071C"/>
    <w:rsid w:val="0081093A"/>
    <w:rsid w:val="00811E9F"/>
    <w:rsid w:val="008131E0"/>
    <w:rsid w:val="00813998"/>
    <w:rsid w:val="008140A1"/>
    <w:rsid w:val="008153EA"/>
    <w:rsid w:val="008157CB"/>
    <w:rsid w:val="00816B00"/>
    <w:rsid w:val="00816D01"/>
    <w:rsid w:val="00816DAD"/>
    <w:rsid w:val="00820027"/>
    <w:rsid w:val="00820C82"/>
    <w:rsid w:val="0082187C"/>
    <w:rsid w:val="00821EA2"/>
    <w:rsid w:val="0082578B"/>
    <w:rsid w:val="00826A7B"/>
    <w:rsid w:val="00827002"/>
    <w:rsid w:val="008271A7"/>
    <w:rsid w:val="0083114E"/>
    <w:rsid w:val="00831B1F"/>
    <w:rsid w:val="00832422"/>
    <w:rsid w:val="00832C5F"/>
    <w:rsid w:val="008332C3"/>
    <w:rsid w:val="008335E9"/>
    <w:rsid w:val="008341CF"/>
    <w:rsid w:val="00834C91"/>
    <w:rsid w:val="00836B47"/>
    <w:rsid w:val="00836DF7"/>
    <w:rsid w:val="008371AA"/>
    <w:rsid w:val="00837CD5"/>
    <w:rsid w:val="00840257"/>
    <w:rsid w:val="008404E7"/>
    <w:rsid w:val="0084071D"/>
    <w:rsid w:val="00840756"/>
    <w:rsid w:val="00840D8E"/>
    <w:rsid w:val="00841E84"/>
    <w:rsid w:val="00842721"/>
    <w:rsid w:val="00842ADE"/>
    <w:rsid w:val="00843EA7"/>
    <w:rsid w:val="0084414F"/>
    <w:rsid w:val="0084416B"/>
    <w:rsid w:val="008454CE"/>
    <w:rsid w:val="0084573B"/>
    <w:rsid w:val="00845923"/>
    <w:rsid w:val="00845B77"/>
    <w:rsid w:val="00845FFA"/>
    <w:rsid w:val="0084754B"/>
    <w:rsid w:val="0085048E"/>
    <w:rsid w:val="00850BF0"/>
    <w:rsid w:val="00850D94"/>
    <w:rsid w:val="00851697"/>
    <w:rsid w:val="00852403"/>
    <w:rsid w:val="00853DB5"/>
    <w:rsid w:val="00853F09"/>
    <w:rsid w:val="00853F29"/>
    <w:rsid w:val="00854120"/>
    <w:rsid w:val="008553B9"/>
    <w:rsid w:val="00856590"/>
    <w:rsid w:val="00857ADA"/>
    <w:rsid w:val="00857B49"/>
    <w:rsid w:val="00857C84"/>
    <w:rsid w:val="0086027E"/>
    <w:rsid w:val="00860B6D"/>
    <w:rsid w:val="0086105C"/>
    <w:rsid w:val="0086134C"/>
    <w:rsid w:val="00861A3F"/>
    <w:rsid w:val="00862108"/>
    <w:rsid w:val="0086216A"/>
    <w:rsid w:val="008625C7"/>
    <w:rsid w:val="00862F49"/>
    <w:rsid w:val="008636ED"/>
    <w:rsid w:val="00863878"/>
    <w:rsid w:val="008648FF"/>
    <w:rsid w:val="008650EB"/>
    <w:rsid w:val="00865697"/>
    <w:rsid w:val="00866C24"/>
    <w:rsid w:val="00867369"/>
    <w:rsid w:val="00867820"/>
    <w:rsid w:val="00870819"/>
    <w:rsid w:val="0087176C"/>
    <w:rsid w:val="008731A9"/>
    <w:rsid w:val="00873734"/>
    <w:rsid w:val="00873F30"/>
    <w:rsid w:val="00874AFE"/>
    <w:rsid w:val="00874BFB"/>
    <w:rsid w:val="008759C0"/>
    <w:rsid w:val="00875CB5"/>
    <w:rsid w:val="00876071"/>
    <w:rsid w:val="00877D3C"/>
    <w:rsid w:val="008802C3"/>
    <w:rsid w:val="00880C2C"/>
    <w:rsid w:val="00881547"/>
    <w:rsid w:val="00881F8E"/>
    <w:rsid w:val="00882830"/>
    <w:rsid w:val="0088368B"/>
    <w:rsid w:val="0088375D"/>
    <w:rsid w:val="0088430C"/>
    <w:rsid w:val="00884D63"/>
    <w:rsid w:val="00884E89"/>
    <w:rsid w:val="008911EC"/>
    <w:rsid w:val="00891597"/>
    <w:rsid w:val="008919E3"/>
    <w:rsid w:val="00891AE2"/>
    <w:rsid w:val="008928AA"/>
    <w:rsid w:val="00893856"/>
    <w:rsid w:val="00897DD3"/>
    <w:rsid w:val="008A1FDE"/>
    <w:rsid w:val="008A37A0"/>
    <w:rsid w:val="008A38D2"/>
    <w:rsid w:val="008A42F6"/>
    <w:rsid w:val="008A50E3"/>
    <w:rsid w:val="008A5212"/>
    <w:rsid w:val="008A56A2"/>
    <w:rsid w:val="008A5A48"/>
    <w:rsid w:val="008A5BB2"/>
    <w:rsid w:val="008B0661"/>
    <w:rsid w:val="008B13FF"/>
    <w:rsid w:val="008B17EE"/>
    <w:rsid w:val="008B227D"/>
    <w:rsid w:val="008B2901"/>
    <w:rsid w:val="008B2EDB"/>
    <w:rsid w:val="008B3242"/>
    <w:rsid w:val="008B3251"/>
    <w:rsid w:val="008B3612"/>
    <w:rsid w:val="008B574C"/>
    <w:rsid w:val="008B7183"/>
    <w:rsid w:val="008B7C4D"/>
    <w:rsid w:val="008B7CB7"/>
    <w:rsid w:val="008C0EF5"/>
    <w:rsid w:val="008C11EC"/>
    <w:rsid w:val="008C1627"/>
    <w:rsid w:val="008C496D"/>
    <w:rsid w:val="008C4CB4"/>
    <w:rsid w:val="008C613B"/>
    <w:rsid w:val="008C6484"/>
    <w:rsid w:val="008C6BBC"/>
    <w:rsid w:val="008C6D9B"/>
    <w:rsid w:val="008C73D0"/>
    <w:rsid w:val="008D1E92"/>
    <w:rsid w:val="008D2036"/>
    <w:rsid w:val="008D236C"/>
    <w:rsid w:val="008D2EF4"/>
    <w:rsid w:val="008D3139"/>
    <w:rsid w:val="008D3318"/>
    <w:rsid w:val="008D453C"/>
    <w:rsid w:val="008D5808"/>
    <w:rsid w:val="008D6CFC"/>
    <w:rsid w:val="008D75E6"/>
    <w:rsid w:val="008D7D45"/>
    <w:rsid w:val="008E0BB1"/>
    <w:rsid w:val="008E3BAA"/>
    <w:rsid w:val="008E3C29"/>
    <w:rsid w:val="008E3F7A"/>
    <w:rsid w:val="008E5ADE"/>
    <w:rsid w:val="008F05DA"/>
    <w:rsid w:val="008F40EB"/>
    <w:rsid w:val="008F5914"/>
    <w:rsid w:val="008F5CD4"/>
    <w:rsid w:val="008F6200"/>
    <w:rsid w:val="008F68E6"/>
    <w:rsid w:val="00900F9E"/>
    <w:rsid w:val="009025D1"/>
    <w:rsid w:val="009044ED"/>
    <w:rsid w:val="0090488F"/>
    <w:rsid w:val="00905714"/>
    <w:rsid w:val="00906F82"/>
    <w:rsid w:val="0090764C"/>
    <w:rsid w:val="0091018C"/>
    <w:rsid w:val="009107E7"/>
    <w:rsid w:val="009112F6"/>
    <w:rsid w:val="00911BE6"/>
    <w:rsid w:val="00911ED9"/>
    <w:rsid w:val="00913912"/>
    <w:rsid w:val="00914032"/>
    <w:rsid w:val="00915DC2"/>
    <w:rsid w:val="00916D21"/>
    <w:rsid w:val="00917414"/>
    <w:rsid w:val="009174F4"/>
    <w:rsid w:val="00917535"/>
    <w:rsid w:val="00917790"/>
    <w:rsid w:val="00920F0C"/>
    <w:rsid w:val="009215D0"/>
    <w:rsid w:val="00921E64"/>
    <w:rsid w:val="0092295B"/>
    <w:rsid w:val="00922DFC"/>
    <w:rsid w:val="009232C5"/>
    <w:rsid w:val="00923F0F"/>
    <w:rsid w:val="00924166"/>
    <w:rsid w:val="00925C45"/>
    <w:rsid w:val="00925D3A"/>
    <w:rsid w:val="009260F7"/>
    <w:rsid w:val="00931867"/>
    <w:rsid w:val="009327E2"/>
    <w:rsid w:val="00933465"/>
    <w:rsid w:val="00934C06"/>
    <w:rsid w:val="00936151"/>
    <w:rsid w:val="00936533"/>
    <w:rsid w:val="00937F65"/>
    <w:rsid w:val="00940DA1"/>
    <w:rsid w:val="00940EEF"/>
    <w:rsid w:val="00941FE8"/>
    <w:rsid w:val="00943D7D"/>
    <w:rsid w:val="0094549B"/>
    <w:rsid w:val="00945A9F"/>
    <w:rsid w:val="00946B18"/>
    <w:rsid w:val="00947E79"/>
    <w:rsid w:val="00951418"/>
    <w:rsid w:val="00951E4E"/>
    <w:rsid w:val="00951F93"/>
    <w:rsid w:val="009537DE"/>
    <w:rsid w:val="00953B9F"/>
    <w:rsid w:val="00955872"/>
    <w:rsid w:val="00955D54"/>
    <w:rsid w:val="00956EEC"/>
    <w:rsid w:val="00957E91"/>
    <w:rsid w:val="0096120B"/>
    <w:rsid w:val="00961C2C"/>
    <w:rsid w:val="00962F9D"/>
    <w:rsid w:val="009639A0"/>
    <w:rsid w:val="00963D6F"/>
    <w:rsid w:val="00964658"/>
    <w:rsid w:val="0096584B"/>
    <w:rsid w:val="00966A21"/>
    <w:rsid w:val="00967761"/>
    <w:rsid w:val="00967FF3"/>
    <w:rsid w:val="00971CB3"/>
    <w:rsid w:val="00972544"/>
    <w:rsid w:val="009733EE"/>
    <w:rsid w:val="0097340B"/>
    <w:rsid w:val="00973444"/>
    <w:rsid w:val="0097368C"/>
    <w:rsid w:val="00973730"/>
    <w:rsid w:val="009751E0"/>
    <w:rsid w:val="009773A2"/>
    <w:rsid w:val="00977F6F"/>
    <w:rsid w:val="00980223"/>
    <w:rsid w:val="00981763"/>
    <w:rsid w:val="00981B8A"/>
    <w:rsid w:val="009838FD"/>
    <w:rsid w:val="00983D39"/>
    <w:rsid w:val="00984711"/>
    <w:rsid w:val="00987779"/>
    <w:rsid w:val="00987A7A"/>
    <w:rsid w:val="00987B97"/>
    <w:rsid w:val="0099070E"/>
    <w:rsid w:val="00990956"/>
    <w:rsid w:val="009913E8"/>
    <w:rsid w:val="009914C3"/>
    <w:rsid w:val="00995886"/>
    <w:rsid w:val="0099599E"/>
    <w:rsid w:val="00996479"/>
    <w:rsid w:val="0099665A"/>
    <w:rsid w:val="00996C64"/>
    <w:rsid w:val="0099745D"/>
    <w:rsid w:val="00997548"/>
    <w:rsid w:val="00997E04"/>
    <w:rsid w:val="009A0850"/>
    <w:rsid w:val="009A3C6D"/>
    <w:rsid w:val="009A54AD"/>
    <w:rsid w:val="009A6645"/>
    <w:rsid w:val="009A740A"/>
    <w:rsid w:val="009B0F03"/>
    <w:rsid w:val="009B1A57"/>
    <w:rsid w:val="009B39A5"/>
    <w:rsid w:val="009B3C77"/>
    <w:rsid w:val="009B3C8A"/>
    <w:rsid w:val="009B47AD"/>
    <w:rsid w:val="009B7247"/>
    <w:rsid w:val="009C0042"/>
    <w:rsid w:val="009C0D29"/>
    <w:rsid w:val="009C1D6B"/>
    <w:rsid w:val="009C33E5"/>
    <w:rsid w:val="009C469D"/>
    <w:rsid w:val="009C4F0F"/>
    <w:rsid w:val="009C5214"/>
    <w:rsid w:val="009C5F1D"/>
    <w:rsid w:val="009C692A"/>
    <w:rsid w:val="009C6EA8"/>
    <w:rsid w:val="009D079D"/>
    <w:rsid w:val="009D1EAE"/>
    <w:rsid w:val="009D1F37"/>
    <w:rsid w:val="009D248D"/>
    <w:rsid w:val="009D272A"/>
    <w:rsid w:val="009D3498"/>
    <w:rsid w:val="009D37F8"/>
    <w:rsid w:val="009D3B8B"/>
    <w:rsid w:val="009D40B4"/>
    <w:rsid w:val="009D4436"/>
    <w:rsid w:val="009D52F6"/>
    <w:rsid w:val="009D7112"/>
    <w:rsid w:val="009D7B72"/>
    <w:rsid w:val="009E012F"/>
    <w:rsid w:val="009E0721"/>
    <w:rsid w:val="009E0D4D"/>
    <w:rsid w:val="009E4636"/>
    <w:rsid w:val="009E4DF4"/>
    <w:rsid w:val="009E4FB4"/>
    <w:rsid w:val="009E55E8"/>
    <w:rsid w:val="009F2C8D"/>
    <w:rsid w:val="009F336C"/>
    <w:rsid w:val="009F345D"/>
    <w:rsid w:val="009F47BA"/>
    <w:rsid w:val="009F5901"/>
    <w:rsid w:val="009F5B6E"/>
    <w:rsid w:val="009F6DA8"/>
    <w:rsid w:val="009F739D"/>
    <w:rsid w:val="00A00788"/>
    <w:rsid w:val="00A00934"/>
    <w:rsid w:val="00A01208"/>
    <w:rsid w:val="00A014FA"/>
    <w:rsid w:val="00A01847"/>
    <w:rsid w:val="00A0184E"/>
    <w:rsid w:val="00A01D6B"/>
    <w:rsid w:val="00A02C54"/>
    <w:rsid w:val="00A02FE5"/>
    <w:rsid w:val="00A03912"/>
    <w:rsid w:val="00A041E0"/>
    <w:rsid w:val="00A042F7"/>
    <w:rsid w:val="00A051EA"/>
    <w:rsid w:val="00A05440"/>
    <w:rsid w:val="00A061CC"/>
    <w:rsid w:val="00A0702C"/>
    <w:rsid w:val="00A070F3"/>
    <w:rsid w:val="00A072C4"/>
    <w:rsid w:val="00A072F3"/>
    <w:rsid w:val="00A0738F"/>
    <w:rsid w:val="00A07B92"/>
    <w:rsid w:val="00A07E45"/>
    <w:rsid w:val="00A12934"/>
    <w:rsid w:val="00A162E7"/>
    <w:rsid w:val="00A17305"/>
    <w:rsid w:val="00A177ED"/>
    <w:rsid w:val="00A17C1F"/>
    <w:rsid w:val="00A20959"/>
    <w:rsid w:val="00A2151F"/>
    <w:rsid w:val="00A215B8"/>
    <w:rsid w:val="00A22311"/>
    <w:rsid w:val="00A22922"/>
    <w:rsid w:val="00A22E8D"/>
    <w:rsid w:val="00A23688"/>
    <w:rsid w:val="00A23CDB"/>
    <w:rsid w:val="00A24D80"/>
    <w:rsid w:val="00A26420"/>
    <w:rsid w:val="00A27F22"/>
    <w:rsid w:val="00A3008D"/>
    <w:rsid w:val="00A300C2"/>
    <w:rsid w:val="00A30C0C"/>
    <w:rsid w:val="00A33E34"/>
    <w:rsid w:val="00A369A4"/>
    <w:rsid w:val="00A37645"/>
    <w:rsid w:val="00A417EC"/>
    <w:rsid w:val="00A41A60"/>
    <w:rsid w:val="00A41D78"/>
    <w:rsid w:val="00A41D8D"/>
    <w:rsid w:val="00A42C2A"/>
    <w:rsid w:val="00A44293"/>
    <w:rsid w:val="00A454ED"/>
    <w:rsid w:val="00A4652E"/>
    <w:rsid w:val="00A4665E"/>
    <w:rsid w:val="00A46921"/>
    <w:rsid w:val="00A475D5"/>
    <w:rsid w:val="00A50A83"/>
    <w:rsid w:val="00A51E66"/>
    <w:rsid w:val="00A53938"/>
    <w:rsid w:val="00A53C02"/>
    <w:rsid w:val="00A53DAE"/>
    <w:rsid w:val="00A548FB"/>
    <w:rsid w:val="00A56B22"/>
    <w:rsid w:val="00A60CC2"/>
    <w:rsid w:val="00A6342F"/>
    <w:rsid w:val="00A6386E"/>
    <w:rsid w:val="00A63BCF"/>
    <w:rsid w:val="00A641C2"/>
    <w:rsid w:val="00A64298"/>
    <w:rsid w:val="00A64DE7"/>
    <w:rsid w:val="00A662EC"/>
    <w:rsid w:val="00A67658"/>
    <w:rsid w:val="00A709DD"/>
    <w:rsid w:val="00A70B65"/>
    <w:rsid w:val="00A726BD"/>
    <w:rsid w:val="00A72C51"/>
    <w:rsid w:val="00A72E0F"/>
    <w:rsid w:val="00A744D0"/>
    <w:rsid w:val="00A7527A"/>
    <w:rsid w:val="00A75533"/>
    <w:rsid w:val="00A759C5"/>
    <w:rsid w:val="00A7610E"/>
    <w:rsid w:val="00A765A7"/>
    <w:rsid w:val="00A767D0"/>
    <w:rsid w:val="00A76F3D"/>
    <w:rsid w:val="00A77619"/>
    <w:rsid w:val="00A77CED"/>
    <w:rsid w:val="00A82CBF"/>
    <w:rsid w:val="00A83751"/>
    <w:rsid w:val="00A856D7"/>
    <w:rsid w:val="00A906FA"/>
    <w:rsid w:val="00A9072B"/>
    <w:rsid w:val="00A92723"/>
    <w:rsid w:val="00A9290D"/>
    <w:rsid w:val="00A92B91"/>
    <w:rsid w:val="00A942D2"/>
    <w:rsid w:val="00A95A80"/>
    <w:rsid w:val="00A95BB6"/>
    <w:rsid w:val="00A9705A"/>
    <w:rsid w:val="00A97601"/>
    <w:rsid w:val="00AA12B5"/>
    <w:rsid w:val="00AA197F"/>
    <w:rsid w:val="00AA2427"/>
    <w:rsid w:val="00AA2548"/>
    <w:rsid w:val="00AA2D82"/>
    <w:rsid w:val="00AA2DE9"/>
    <w:rsid w:val="00AA31A8"/>
    <w:rsid w:val="00AA378E"/>
    <w:rsid w:val="00AA3F63"/>
    <w:rsid w:val="00AA550A"/>
    <w:rsid w:val="00AA5534"/>
    <w:rsid w:val="00AA55E8"/>
    <w:rsid w:val="00AA5A58"/>
    <w:rsid w:val="00AB0C9C"/>
    <w:rsid w:val="00AB0D87"/>
    <w:rsid w:val="00AB2A1A"/>
    <w:rsid w:val="00AB2B2F"/>
    <w:rsid w:val="00AB2F40"/>
    <w:rsid w:val="00AB3C42"/>
    <w:rsid w:val="00AB53EB"/>
    <w:rsid w:val="00AB66AD"/>
    <w:rsid w:val="00AB7596"/>
    <w:rsid w:val="00AB7BC8"/>
    <w:rsid w:val="00AB7CA0"/>
    <w:rsid w:val="00AC0128"/>
    <w:rsid w:val="00AC1CE6"/>
    <w:rsid w:val="00AC38C8"/>
    <w:rsid w:val="00AC4015"/>
    <w:rsid w:val="00AC420B"/>
    <w:rsid w:val="00AC5F09"/>
    <w:rsid w:val="00AC6B0B"/>
    <w:rsid w:val="00AD0D7A"/>
    <w:rsid w:val="00AD1AC8"/>
    <w:rsid w:val="00AD1CA9"/>
    <w:rsid w:val="00AD2782"/>
    <w:rsid w:val="00AD27A5"/>
    <w:rsid w:val="00AD3CB3"/>
    <w:rsid w:val="00AD4E90"/>
    <w:rsid w:val="00AD5257"/>
    <w:rsid w:val="00AE0EFC"/>
    <w:rsid w:val="00AE15B0"/>
    <w:rsid w:val="00AE774B"/>
    <w:rsid w:val="00AE7839"/>
    <w:rsid w:val="00AF03C4"/>
    <w:rsid w:val="00AF0E36"/>
    <w:rsid w:val="00AF104F"/>
    <w:rsid w:val="00AF2780"/>
    <w:rsid w:val="00AF2E95"/>
    <w:rsid w:val="00AF3A49"/>
    <w:rsid w:val="00AF3FD9"/>
    <w:rsid w:val="00AF6F66"/>
    <w:rsid w:val="00AF7DA0"/>
    <w:rsid w:val="00B00391"/>
    <w:rsid w:val="00B005A6"/>
    <w:rsid w:val="00B00F3B"/>
    <w:rsid w:val="00B01249"/>
    <w:rsid w:val="00B029EA"/>
    <w:rsid w:val="00B03F79"/>
    <w:rsid w:val="00B04618"/>
    <w:rsid w:val="00B05719"/>
    <w:rsid w:val="00B06443"/>
    <w:rsid w:val="00B066B6"/>
    <w:rsid w:val="00B071AB"/>
    <w:rsid w:val="00B10115"/>
    <w:rsid w:val="00B10AFC"/>
    <w:rsid w:val="00B10C85"/>
    <w:rsid w:val="00B11856"/>
    <w:rsid w:val="00B1247B"/>
    <w:rsid w:val="00B1256F"/>
    <w:rsid w:val="00B12896"/>
    <w:rsid w:val="00B12D2B"/>
    <w:rsid w:val="00B12F46"/>
    <w:rsid w:val="00B13C3B"/>
    <w:rsid w:val="00B13C65"/>
    <w:rsid w:val="00B13D6E"/>
    <w:rsid w:val="00B1427B"/>
    <w:rsid w:val="00B14B49"/>
    <w:rsid w:val="00B14C11"/>
    <w:rsid w:val="00B15954"/>
    <w:rsid w:val="00B15F1D"/>
    <w:rsid w:val="00B16FB2"/>
    <w:rsid w:val="00B20961"/>
    <w:rsid w:val="00B20991"/>
    <w:rsid w:val="00B21D84"/>
    <w:rsid w:val="00B2218D"/>
    <w:rsid w:val="00B2379D"/>
    <w:rsid w:val="00B23ACF"/>
    <w:rsid w:val="00B25E7F"/>
    <w:rsid w:val="00B26824"/>
    <w:rsid w:val="00B26C77"/>
    <w:rsid w:val="00B26E65"/>
    <w:rsid w:val="00B31B17"/>
    <w:rsid w:val="00B31EFE"/>
    <w:rsid w:val="00B322B8"/>
    <w:rsid w:val="00B32759"/>
    <w:rsid w:val="00B32D4C"/>
    <w:rsid w:val="00B331E7"/>
    <w:rsid w:val="00B33954"/>
    <w:rsid w:val="00B34A46"/>
    <w:rsid w:val="00B3528E"/>
    <w:rsid w:val="00B36E88"/>
    <w:rsid w:val="00B426DF"/>
    <w:rsid w:val="00B4474E"/>
    <w:rsid w:val="00B452B9"/>
    <w:rsid w:val="00B454F9"/>
    <w:rsid w:val="00B45B77"/>
    <w:rsid w:val="00B46E1B"/>
    <w:rsid w:val="00B477D9"/>
    <w:rsid w:val="00B51A9C"/>
    <w:rsid w:val="00B51C93"/>
    <w:rsid w:val="00B522C7"/>
    <w:rsid w:val="00B54572"/>
    <w:rsid w:val="00B54BED"/>
    <w:rsid w:val="00B57DFF"/>
    <w:rsid w:val="00B60A95"/>
    <w:rsid w:val="00B61DFA"/>
    <w:rsid w:val="00B66EA9"/>
    <w:rsid w:val="00B67135"/>
    <w:rsid w:val="00B67EA3"/>
    <w:rsid w:val="00B72DB6"/>
    <w:rsid w:val="00B73B1D"/>
    <w:rsid w:val="00B74864"/>
    <w:rsid w:val="00B75746"/>
    <w:rsid w:val="00B76279"/>
    <w:rsid w:val="00B77A26"/>
    <w:rsid w:val="00B8036A"/>
    <w:rsid w:val="00B81006"/>
    <w:rsid w:val="00B81DA5"/>
    <w:rsid w:val="00B82969"/>
    <w:rsid w:val="00B83B69"/>
    <w:rsid w:val="00B83E3A"/>
    <w:rsid w:val="00B83F30"/>
    <w:rsid w:val="00B84B48"/>
    <w:rsid w:val="00B84C41"/>
    <w:rsid w:val="00B85201"/>
    <w:rsid w:val="00B85EBA"/>
    <w:rsid w:val="00B90721"/>
    <w:rsid w:val="00B90EF7"/>
    <w:rsid w:val="00B917E8"/>
    <w:rsid w:val="00B928DC"/>
    <w:rsid w:val="00B939E3"/>
    <w:rsid w:val="00B93A07"/>
    <w:rsid w:val="00B953A9"/>
    <w:rsid w:val="00B96F95"/>
    <w:rsid w:val="00B97382"/>
    <w:rsid w:val="00BA0772"/>
    <w:rsid w:val="00BA0FAF"/>
    <w:rsid w:val="00BA113E"/>
    <w:rsid w:val="00BA374F"/>
    <w:rsid w:val="00BA4F66"/>
    <w:rsid w:val="00BA74A5"/>
    <w:rsid w:val="00BA7950"/>
    <w:rsid w:val="00BA7A5C"/>
    <w:rsid w:val="00BB1EAF"/>
    <w:rsid w:val="00BB2813"/>
    <w:rsid w:val="00BB2C53"/>
    <w:rsid w:val="00BB5E6B"/>
    <w:rsid w:val="00BB74CE"/>
    <w:rsid w:val="00BC181C"/>
    <w:rsid w:val="00BC1AD0"/>
    <w:rsid w:val="00BC28E9"/>
    <w:rsid w:val="00BC2EA7"/>
    <w:rsid w:val="00BC36AE"/>
    <w:rsid w:val="00BC513E"/>
    <w:rsid w:val="00BC67A1"/>
    <w:rsid w:val="00BC7DF3"/>
    <w:rsid w:val="00BC7EA4"/>
    <w:rsid w:val="00BD07B2"/>
    <w:rsid w:val="00BD0C31"/>
    <w:rsid w:val="00BD0DF1"/>
    <w:rsid w:val="00BD1531"/>
    <w:rsid w:val="00BD229A"/>
    <w:rsid w:val="00BD4801"/>
    <w:rsid w:val="00BD536C"/>
    <w:rsid w:val="00BD7F76"/>
    <w:rsid w:val="00BD7FF5"/>
    <w:rsid w:val="00BE03AB"/>
    <w:rsid w:val="00BE1007"/>
    <w:rsid w:val="00BE1C2B"/>
    <w:rsid w:val="00BE1F3C"/>
    <w:rsid w:val="00BE40C5"/>
    <w:rsid w:val="00BE66DB"/>
    <w:rsid w:val="00BE7F3F"/>
    <w:rsid w:val="00BF0467"/>
    <w:rsid w:val="00BF07BB"/>
    <w:rsid w:val="00BF0F1D"/>
    <w:rsid w:val="00BF10F2"/>
    <w:rsid w:val="00BF11F6"/>
    <w:rsid w:val="00BF267A"/>
    <w:rsid w:val="00BF7F37"/>
    <w:rsid w:val="00C00C17"/>
    <w:rsid w:val="00C011AC"/>
    <w:rsid w:val="00C01B70"/>
    <w:rsid w:val="00C027A2"/>
    <w:rsid w:val="00C027B6"/>
    <w:rsid w:val="00C02DE3"/>
    <w:rsid w:val="00C046ED"/>
    <w:rsid w:val="00C0493D"/>
    <w:rsid w:val="00C04A96"/>
    <w:rsid w:val="00C05326"/>
    <w:rsid w:val="00C05B12"/>
    <w:rsid w:val="00C05F5D"/>
    <w:rsid w:val="00C06511"/>
    <w:rsid w:val="00C072CF"/>
    <w:rsid w:val="00C0767F"/>
    <w:rsid w:val="00C07B99"/>
    <w:rsid w:val="00C07FE0"/>
    <w:rsid w:val="00C10F0C"/>
    <w:rsid w:val="00C11264"/>
    <w:rsid w:val="00C123C2"/>
    <w:rsid w:val="00C124D0"/>
    <w:rsid w:val="00C1312B"/>
    <w:rsid w:val="00C1401A"/>
    <w:rsid w:val="00C15078"/>
    <w:rsid w:val="00C15908"/>
    <w:rsid w:val="00C159B1"/>
    <w:rsid w:val="00C162D2"/>
    <w:rsid w:val="00C176FF"/>
    <w:rsid w:val="00C17FCD"/>
    <w:rsid w:val="00C205E1"/>
    <w:rsid w:val="00C207CD"/>
    <w:rsid w:val="00C2138B"/>
    <w:rsid w:val="00C220B1"/>
    <w:rsid w:val="00C226F5"/>
    <w:rsid w:val="00C24BF9"/>
    <w:rsid w:val="00C2608C"/>
    <w:rsid w:val="00C2686F"/>
    <w:rsid w:val="00C26A30"/>
    <w:rsid w:val="00C26D9C"/>
    <w:rsid w:val="00C270BE"/>
    <w:rsid w:val="00C27B40"/>
    <w:rsid w:val="00C27BA8"/>
    <w:rsid w:val="00C34DDB"/>
    <w:rsid w:val="00C35E46"/>
    <w:rsid w:val="00C368E5"/>
    <w:rsid w:val="00C36C2A"/>
    <w:rsid w:val="00C40626"/>
    <w:rsid w:val="00C41155"/>
    <w:rsid w:val="00C45359"/>
    <w:rsid w:val="00C45B95"/>
    <w:rsid w:val="00C4651E"/>
    <w:rsid w:val="00C47F9E"/>
    <w:rsid w:val="00C5011E"/>
    <w:rsid w:val="00C505FF"/>
    <w:rsid w:val="00C50B94"/>
    <w:rsid w:val="00C51758"/>
    <w:rsid w:val="00C51C49"/>
    <w:rsid w:val="00C51FF0"/>
    <w:rsid w:val="00C52C56"/>
    <w:rsid w:val="00C55376"/>
    <w:rsid w:val="00C5713F"/>
    <w:rsid w:val="00C60055"/>
    <w:rsid w:val="00C6089A"/>
    <w:rsid w:val="00C61B3F"/>
    <w:rsid w:val="00C61F00"/>
    <w:rsid w:val="00C623CB"/>
    <w:rsid w:val="00C62855"/>
    <w:rsid w:val="00C62E5F"/>
    <w:rsid w:val="00C6430D"/>
    <w:rsid w:val="00C65C35"/>
    <w:rsid w:val="00C6645A"/>
    <w:rsid w:val="00C710E7"/>
    <w:rsid w:val="00C714A6"/>
    <w:rsid w:val="00C71790"/>
    <w:rsid w:val="00C728D3"/>
    <w:rsid w:val="00C72D86"/>
    <w:rsid w:val="00C73C08"/>
    <w:rsid w:val="00C74476"/>
    <w:rsid w:val="00C754E6"/>
    <w:rsid w:val="00C759E7"/>
    <w:rsid w:val="00C76FF9"/>
    <w:rsid w:val="00C8166C"/>
    <w:rsid w:val="00C818D4"/>
    <w:rsid w:val="00C82264"/>
    <w:rsid w:val="00C82545"/>
    <w:rsid w:val="00C82E73"/>
    <w:rsid w:val="00C8491C"/>
    <w:rsid w:val="00C84BE3"/>
    <w:rsid w:val="00C850E9"/>
    <w:rsid w:val="00C872BC"/>
    <w:rsid w:val="00C87D0E"/>
    <w:rsid w:val="00C90B29"/>
    <w:rsid w:val="00C91E84"/>
    <w:rsid w:val="00C92C65"/>
    <w:rsid w:val="00C9462C"/>
    <w:rsid w:val="00C94D1A"/>
    <w:rsid w:val="00C96F78"/>
    <w:rsid w:val="00C9727B"/>
    <w:rsid w:val="00CA0EC2"/>
    <w:rsid w:val="00CA24D1"/>
    <w:rsid w:val="00CA3512"/>
    <w:rsid w:val="00CA39EA"/>
    <w:rsid w:val="00CA423E"/>
    <w:rsid w:val="00CA61F5"/>
    <w:rsid w:val="00CA63AC"/>
    <w:rsid w:val="00CA7D37"/>
    <w:rsid w:val="00CA7E68"/>
    <w:rsid w:val="00CB0114"/>
    <w:rsid w:val="00CB0D06"/>
    <w:rsid w:val="00CB3590"/>
    <w:rsid w:val="00CB39E6"/>
    <w:rsid w:val="00CB426E"/>
    <w:rsid w:val="00CB5B2E"/>
    <w:rsid w:val="00CB5F0B"/>
    <w:rsid w:val="00CB71FE"/>
    <w:rsid w:val="00CC1377"/>
    <w:rsid w:val="00CC1735"/>
    <w:rsid w:val="00CC6A6D"/>
    <w:rsid w:val="00CC796E"/>
    <w:rsid w:val="00CC7AC0"/>
    <w:rsid w:val="00CD036B"/>
    <w:rsid w:val="00CD0E54"/>
    <w:rsid w:val="00CD1D47"/>
    <w:rsid w:val="00CD22EF"/>
    <w:rsid w:val="00CD2F23"/>
    <w:rsid w:val="00CD310A"/>
    <w:rsid w:val="00CD3751"/>
    <w:rsid w:val="00CD3AA5"/>
    <w:rsid w:val="00CD4116"/>
    <w:rsid w:val="00CD4F3C"/>
    <w:rsid w:val="00CD5280"/>
    <w:rsid w:val="00CE0ED0"/>
    <w:rsid w:val="00CE0EE5"/>
    <w:rsid w:val="00CE1558"/>
    <w:rsid w:val="00CE2F0F"/>
    <w:rsid w:val="00CE3346"/>
    <w:rsid w:val="00CE486D"/>
    <w:rsid w:val="00CE50D2"/>
    <w:rsid w:val="00CE5102"/>
    <w:rsid w:val="00CE5A67"/>
    <w:rsid w:val="00CE5DCE"/>
    <w:rsid w:val="00CE696D"/>
    <w:rsid w:val="00CE74F7"/>
    <w:rsid w:val="00CE7D51"/>
    <w:rsid w:val="00CE7E6E"/>
    <w:rsid w:val="00CF1DED"/>
    <w:rsid w:val="00CF22DD"/>
    <w:rsid w:val="00CF4C4D"/>
    <w:rsid w:val="00CF5EBE"/>
    <w:rsid w:val="00CF5ED8"/>
    <w:rsid w:val="00CF614D"/>
    <w:rsid w:val="00CF61A3"/>
    <w:rsid w:val="00CF61CF"/>
    <w:rsid w:val="00D00D41"/>
    <w:rsid w:val="00D0133A"/>
    <w:rsid w:val="00D015DA"/>
    <w:rsid w:val="00D01772"/>
    <w:rsid w:val="00D01A8B"/>
    <w:rsid w:val="00D01AF4"/>
    <w:rsid w:val="00D01E19"/>
    <w:rsid w:val="00D04B7B"/>
    <w:rsid w:val="00D05BF0"/>
    <w:rsid w:val="00D05E03"/>
    <w:rsid w:val="00D061D9"/>
    <w:rsid w:val="00D077F3"/>
    <w:rsid w:val="00D07E83"/>
    <w:rsid w:val="00D108D4"/>
    <w:rsid w:val="00D1131C"/>
    <w:rsid w:val="00D11E8A"/>
    <w:rsid w:val="00D12F46"/>
    <w:rsid w:val="00D14F5A"/>
    <w:rsid w:val="00D14F7D"/>
    <w:rsid w:val="00D16569"/>
    <w:rsid w:val="00D17E9F"/>
    <w:rsid w:val="00D17EA8"/>
    <w:rsid w:val="00D17F21"/>
    <w:rsid w:val="00D2324F"/>
    <w:rsid w:val="00D249CA"/>
    <w:rsid w:val="00D24E6A"/>
    <w:rsid w:val="00D26FE1"/>
    <w:rsid w:val="00D27390"/>
    <w:rsid w:val="00D305F4"/>
    <w:rsid w:val="00D31898"/>
    <w:rsid w:val="00D3280F"/>
    <w:rsid w:val="00D35FD0"/>
    <w:rsid w:val="00D36C44"/>
    <w:rsid w:val="00D36F6E"/>
    <w:rsid w:val="00D371F7"/>
    <w:rsid w:val="00D37808"/>
    <w:rsid w:val="00D41307"/>
    <w:rsid w:val="00D42EAB"/>
    <w:rsid w:val="00D438A1"/>
    <w:rsid w:val="00D458E8"/>
    <w:rsid w:val="00D45DB0"/>
    <w:rsid w:val="00D46B35"/>
    <w:rsid w:val="00D46F71"/>
    <w:rsid w:val="00D5139C"/>
    <w:rsid w:val="00D52825"/>
    <w:rsid w:val="00D52C10"/>
    <w:rsid w:val="00D539D4"/>
    <w:rsid w:val="00D53A31"/>
    <w:rsid w:val="00D53FBD"/>
    <w:rsid w:val="00D55BCA"/>
    <w:rsid w:val="00D5666E"/>
    <w:rsid w:val="00D61B08"/>
    <w:rsid w:val="00D62126"/>
    <w:rsid w:val="00D63BB4"/>
    <w:rsid w:val="00D63FF4"/>
    <w:rsid w:val="00D641E1"/>
    <w:rsid w:val="00D65D6A"/>
    <w:rsid w:val="00D665DE"/>
    <w:rsid w:val="00D67D8D"/>
    <w:rsid w:val="00D701FC"/>
    <w:rsid w:val="00D71630"/>
    <w:rsid w:val="00D7235C"/>
    <w:rsid w:val="00D733FD"/>
    <w:rsid w:val="00D745DD"/>
    <w:rsid w:val="00D75471"/>
    <w:rsid w:val="00D7555D"/>
    <w:rsid w:val="00D75A9D"/>
    <w:rsid w:val="00D76EE4"/>
    <w:rsid w:val="00D77E43"/>
    <w:rsid w:val="00D8154F"/>
    <w:rsid w:val="00D82BE9"/>
    <w:rsid w:val="00D83199"/>
    <w:rsid w:val="00D850A4"/>
    <w:rsid w:val="00D87C07"/>
    <w:rsid w:val="00D9038C"/>
    <w:rsid w:val="00D906C7"/>
    <w:rsid w:val="00D906D8"/>
    <w:rsid w:val="00D913AB"/>
    <w:rsid w:val="00D9208C"/>
    <w:rsid w:val="00D9289F"/>
    <w:rsid w:val="00D92959"/>
    <w:rsid w:val="00D94324"/>
    <w:rsid w:val="00D9460D"/>
    <w:rsid w:val="00D9505F"/>
    <w:rsid w:val="00D95999"/>
    <w:rsid w:val="00D96C56"/>
    <w:rsid w:val="00DA0D26"/>
    <w:rsid w:val="00DA2824"/>
    <w:rsid w:val="00DA5475"/>
    <w:rsid w:val="00DA7853"/>
    <w:rsid w:val="00DA7BB8"/>
    <w:rsid w:val="00DB0C56"/>
    <w:rsid w:val="00DB0EFD"/>
    <w:rsid w:val="00DB157B"/>
    <w:rsid w:val="00DB267E"/>
    <w:rsid w:val="00DB27B1"/>
    <w:rsid w:val="00DB2B9D"/>
    <w:rsid w:val="00DB3DC6"/>
    <w:rsid w:val="00DB526A"/>
    <w:rsid w:val="00DB64BB"/>
    <w:rsid w:val="00DB7EE8"/>
    <w:rsid w:val="00DC0191"/>
    <w:rsid w:val="00DC0567"/>
    <w:rsid w:val="00DC27C9"/>
    <w:rsid w:val="00DC2C0F"/>
    <w:rsid w:val="00DC5364"/>
    <w:rsid w:val="00DC5786"/>
    <w:rsid w:val="00DC5877"/>
    <w:rsid w:val="00DC6466"/>
    <w:rsid w:val="00DC72A8"/>
    <w:rsid w:val="00DC7A06"/>
    <w:rsid w:val="00DC7C8E"/>
    <w:rsid w:val="00DC7F29"/>
    <w:rsid w:val="00DD031D"/>
    <w:rsid w:val="00DD0613"/>
    <w:rsid w:val="00DD0D0D"/>
    <w:rsid w:val="00DD1228"/>
    <w:rsid w:val="00DD16C5"/>
    <w:rsid w:val="00DD53A5"/>
    <w:rsid w:val="00DD5B40"/>
    <w:rsid w:val="00DD6757"/>
    <w:rsid w:val="00DD72DC"/>
    <w:rsid w:val="00DD7B66"/>
    <w:rsid w:val="00DE0435"/>
    <w:rsid w:val="00DE09A4"/>
    <w:rsid w:val="00DE25B1"/>
    <w:rsid w:val="00DE2739"/>
    <w:rsid w:val="00DE2EE2"/>
    <w:rsid w:val="00DE39D1"/>
    <w:rsid w:val="00DE44C6"/>
    <w:rsid w:val="00DE4C1A"/>
    <w:rsid w:val="00DE4F42"/>
    <w:rsid w:val="00DE67E8"/>
    <w:rsid w:val="00DF090C"/>
    <w:rsid w:val="00DF1480"/>
    <w:rsid w:val="00DF31D9"/>
    <w:rsid w:val="00DF4857"/>
    <w:rsid w:val="00DF4E5B"/>
    <w:rsid w:val="00DF52D8"/>
    <w:rsid w:val="00DF544F"/>
    <w:rsid w:val="00DF5605"/>
    <w:rsid w:val="00DF6921"/>
    <w:rsid w:val="00DF7801"/>
    <w:rsid w:val="00E03290"/>
    <w:rsid w:val="00E03735"/>
    <w:rsid w:val="00E03BD1"/>
    <w:rsid w:val="00E03EE0"/>
    <w:rsid w:val="00E03F89"/>
    <w:rsid w:val="00E03F8D"/>
    <w:rsid w:val="00E04F86"/>
    <w:rsid w:val="00E070BA"/>
    <w:rsid w:val="00E07325"/>
    <w:rsid w:val="00E07D23"/>
    <w:rsid w:val="00E10D2F"/>
    <w:rsid w:val="00E143C6"/>
    <w:rsid w:val="00E16651"/>
    <w:rsid w:val="00E1712E"/>
    <w:rsid w:val="00E17AA4"/>
    <w:rsid w:val="00E17BE9"/>
    <w:rsid w:val="00E23203"/>
    <w:rsid w:val="00E24E22"/>
    <w:rsid w:val="00E24F62"/>
    <w:rsid w:val="00E27A0C"/>
    <w:rsid w:val="00E30E4F"/>
    <w:rsid w:val="00E32D77"/>
    <w:rsid w:val="00E32E40"/>
    <w:rsid w:val="00E33ABC"/>
    <w:rsid w:val="00E33D8F"/>
    <w:rsid w:val="00E3416B"/>
    <w:rsid w:val="00E341AD"/>
    <w:rsid w:val="00E34318"/>
    <w:rsid w:val="00E351AA"/>
    <w:rsid w:val="00E354A7"/>
    <w:rsid w:val="00E35C48"/>
    <w:rsid w:val="00E40454"/>
    <w:rsid w:val="00E40915"/>
    <w:rsid w:val="00E40C5E"/>
    <w:rsid w:val="00E41B31"/>
    <w:rsid w:val="00E41CBA"/>
    <w:rsid w:val="00E41D5D"/>
    <w:rsid w:val="00E420D4"/>
    <w:rsid w:val="00E422F5"/>
    <w:rsid w:val="00E44D42"/>
    <w:rsid w:val="00E44FAB"/>
    <w:rsid w:val="00E461C1"/>
    <w:rsid w:val="00E47178"/>
    <w:rsid w:val="00E473C9"/>
    <w:rsid w:val="00E5251D"/>
    <w:rsid w:val="00E52B35"/>
    <w:rsid w:val="00E55315"/>
    <w:rsid w:val="00E56544"/>
    <w:rsid w:val="00E57A08"/>
    <w:rsid w:val="00E60E54"/>
    <w:rsid w:val="00E616EA"/>
    <w:rsid w:val="00E61BEA"/>
    <w:rsid w:val="00E62189"/>
    <w:rsid w:val="00E6222E"/>
    <w:rsid w:val="00E62496"/>
    <w:rsid w:val="00E6257E"/>
    <w:rsid w:val="00E6258E"/>
    <w:rsid w:val="00E62E4D"/>
    <w:rsid w:val="00E63D18"/>
    <w:rsid w:val="00E65092"/>
    <w:rsid w:val="00E72C04"/>
    <w:rsid w:val="00E734B0"/>
    <w:rsid w:val="00E7351B"/>
    <w:rsid w:val="00E736FC"/>
    <w:rsid w:val="00E73ACE"/>
    <w:rsid w:val="00E7492C"/>
    <w:rsid w:val="00E749CD"/>
    <w:rsid w:val="00E75E2D"/>
    <w:rsid w:val="00E767F6"/>
    <w:rsid w:val="00E77706"/>
    <w:rsid w:val="00E80576"/>
    <w:rsid w:val="00E83307"/>
    <w:rsid w:val="00E837D4"/>
    <w:rsid w:val="00E84BD5"/>
    <w:rsid w:val="00E84C37"/>
    <w:rsid w:val="00E861B3"/>
    <w:rsid w:val="00E86D67"/>
    <w:rsid w:val="00E86E39"/>
    <w:rsid w:val="00E87778"/>
    <w:rsid w:val="00E90CDA"/>
    <w:rsid w:val="00E923BA"/>
    <w:rsid w:val="00E9274F"/>
    <w:rsid w:val="00E93FFE"/>
    <w:rsid w:val="00E9445F"/>
    <w:rsid w:val="00E9463D"/>
    <w:rsid w:val="00E94748"/>
    <w:rsid w:val="00E9512C"/>
    <w:rsid w:val="00E95654"/>
    <w:rsid w:val="00E96A0D"/>
    <w:rsid w:val="00E96FE3"/>
    <w:rsid w:val="00EA2264"/>
    <w:rsid w:val="00EA2946"/>
    <w:rsid w:val="00EA2CC1"/>
    <w:rsid w:val="00EA3416"/>
    <w:rsid w:val="00EA52C9"/>
    <w:rsid w:val="00EA5866"/>
    <w:rsid w:val="00EA5AC8"/>
    <w:rsid w:val="00EA6F35"/>
    <w:rsid w:val="00EB002D"/>
    <w:rsid w:val="00EB00A5"/>
    <w:rsid w:val="00EB0C7D"/>
    <w:rsid w:val="00EB2644"/>
    <w:rsid w:val="00EB2E50"/>
    <w:rsid w:val="00EB3901"/>
    <w:rsid w:val="00EB6919"/>
    <w:rsid w:val="00EC16EF"/>
    <w:rsid w:val="00EC395C"/>
    <w:rsid w:val="00EC5EDA"/>
    <w:rsid w:val="00EC6F06"/>
    <w:rsid w:val="00EC72C6"/>
    <w:rsid w:val="00ED0A5B"/>
    <w:rsid w:val="00ED0E6B"/>
    <w:rsid w:val="00ED1137"/>
    <w:rsid w:val="00ED1670"/>
    <w:rsid w:val="00ED18FB"/>
    <w:rsid w:val="00ED1ADA"/>
    <w:rsid w:val="00ED1B39"/>
    <w:rsid w:val="00ED23B0"/>
    <w:rsid w:val="00ED398A"/>
    <w:rsid w:val="00ED4D92"/>
    <w:rsid w:val="00ED58D2"/>
    <w:rsid w:val="00ED6CC0"/>
    <w:rsid w:val="00ED762D"/>
    <w:rsid w:val="00EE008D"/>
    <w:rsid w:val="00EE0FBF"/>
    <w:rsid w:val="00EE1E36"/>
    <w:rsid w:val="00EE4BBF"/>
    <w:rsid w:val="00EE4E94"/>
    <w:rsid w:val="00EE53BE"/>
    <w:rsid w:val="00EE559A"/>
    <w:rsid w:val="00EE684B"/>
    <w:rsid w:val="00EF170B"/>
    <w:rsid w:val="00EF2B45"/>
    <w:rsid w:val="00EF48AB"/>
    <w:rsid w:val="00EF4C87"/>
    <w:rsid w:val="00EF54A4"/>
    <w:rsid w:val="00EF5D10"/>
    <w:rsid w:val="00EF65E5"/>
    <w:rsid w:val="00EF76F9"/>
    <w:rsid w:val="00F006D0"/>
    <w:rsid w:val="00F0080B"/>
    <w:rsid w:val="00F00CA9"/>
    <w:rsid w:val="00F0142D"/>
    <w:rsid w:val="00F02652"/>
    <w:rsid w:val="00F062F0"/>
    <w:rsid w:val="00F06545"/>
    <w:rsid w:val="00F065DF"/>
    <w:rsid w:val="00F067C8"/>
    <w:rsid w:val="00F07224"/>
    <w:rsid w:val="00F073CE"/>
    <w:rsid w:val="00F07C93"/>
    <w:rsid w:val="00F11EE8"/>
    <w:rsid w:val="00F123B8"/>
    <w:rsid w:val="00F133CB"/>
    <w:rsid w:val="00F15495"/>
    <w:rsid w:val="00F158B3"/>
    <w:rsid w:val="00F2155C"/>
    <w:rsid w:val="00F215E8"/>
    <w:rsid w:val="00F218D6"/>
    <w:rsid w:val="00F2454C"/>
    <w:rsid w:val="00F26933"/>
    <w:rsid w:val="00F27848"/>
    <w:rsid w:val="00F27AA8"/>
    <w:rsid w:val="00F3092D"/>
    <w:rsid w:val="00F309EF"/>
    <w:rsid w:val="00F325A8"/>
    <w:rsid w:val="00F3303A"/>
    <w:rsid w:val="00F33611"/>
    <w:rsid w:val="00F336D0"/>
    <w:rsid w:val="00F33954"/>
    <w:rsid w:val="00F33CF5"/>
    <w:rsid w:val="00F343FE"/>
    <w:rsid w:val="00F3444B"/>
    <w:rsid w:val="00F34DC9"/>
    <w:rsid w:val="00F35C59"/>
    <w:rsid w:val="00F35D33"/>
    <w:rsid w:val="00F40CCF"/>
    <w:rsid w:val="00F40EDB"/>
    <w:rsid w:val="00F41C65"/>
    <w:rsid w:val="00F438FC"/>
    <w:rsid w:val="00F43D15"/>
    <w:rsid w:val="00F44331"/>
    <w:rsid w:val="00F4465A"/>
    <w:rsid w:val="00F44FCA"/>
    <w:rsid w:val="00F45014"/>
    <w:rsid w:val="00F45605"/>
    <w:rsid w:val="00F456DE"/>
    <w:rsid w:val="00F45EA2"/>
    <w:rsid w:val="00F476E9"/>
    <w:rsid w:val="00F50F33"/>
    <w:rsid w:val="00F51157"/>
    <w:rsid w:val="00F52747"/>
    <w:rsid w:val="00F538E8"/>
    <w:rsid w:val="00F53EC0"/>
    <w:rsid w:val="00F541D0"/>
    <w:rsid w:val="00F550A7"/>
    <w:rsid w:val="00F55199"/>
    <w:rsid w:val="00F559FD"/>
    <w:rsid w:val="00F573CA"/>
    <w:rsid w:val="00F57956"/>
    <w:rsid w:val="00F60B1E"/>
    <w:rsid w:val="00F60BF9"/>
    <w:rsid w:val="00F60C30"/>
    <w:rsid w:val="00F60FA2"/>
    <w:rsid w:val="00F63397"/>
    <w:rsid w:val="00F64359"/>
    <w:rsid w:val="00F65B8D"/>
    <w:rsid w:val="00F65F26"/>
    <w:rsid w:val="00F6695A"/>
    <w:rsid w:val="00F673F1"/>
    <w:rsid w:val="00F6768A"/>
    <w:rsid w:val="00F677BB"/>
    <w:rsid w:val="00F70896"/>
    <w:rsid w:val="00F713C5"/>
    <w:rsid w:val="00F71FDE"/>
    <w:rsid w:val="00F7337B"/>
    <w:rsid w:val="00F74F78"/>
    <w:rsid w:val="00F75111"/>
    <w:rsid w:val="00F76B1E"/>
    <w:rsid w:val="00F77BC0"/>
    <w:rsid w:val="00F81252"/>
    <w:rsid w:val="00F84EF1"/>
    <w:rsid w:val="00F852D1"/>
    <w:rsid w:val="00F856CD"/>
    <w:rsid w:val="00F858DF"/>
    <w:rsid w:val="00F86271"/>
    <w:rsid w:val="00F869FC"/>
    <w:rsid w:val="00F91105"/>
    <w:rsid w:val="00F91A00"/>
    <w:rsid w:val="00F91ACF"/>
    <w:rsid w:val="00F92452"/>
    <w:rsid w:val="00F92C44"/>
    <w:rsid w:val="00F9397D"/>
    <w:rsid w:val="00F94025"/>
    <w:rsid w:val="00F94FA7"/>
    <w:rsid w:val="00F95745"/>
    <w:rsid w:val="00F97EF5"/>
    <w:rsid w:val="00F97F7F"/>
    <w:rsid w:val="00FA0F6B"/>
    <w:rsid w:val="00FA2F58"/>
    <w:rsid w:val="00FA3ACF"/>
    <w:rsid w:val="00FA456F"/>
    <w:rsid w:val="00FA52E6"/>
    <w:rsid w:val="00FA67B2"/>
    <w:rsid w:val="00FA68BC"/>
    <w:rsid w:val="00FA7465"/>
    <w:rsid w:val="00FB083F"/>
    <w:rsid w:val="00FB0DB5"/>
    <w:rsid w:val="00FB1A4D"/>
    <w:rsid w:val="00FB22A8"/>
    <w:rsid w:val="00FB46D5"/>
    <w:rsid w:val="00FB48DA"/>
    <w:rsid w:val="00FB5128"/>
    <w:rsid w:val="00FB58DF"/>
    <w:rsid w:val="00FB5956"/>
    <w:rsid w:val="00FB5C43"/>
    <w:rsid w:val="00FB5F14"/>
    <w:rsid w:val="00FB68C5"/>
    <w:rsid w:val="00FB72D8"/>
    <w:rsid w:val="00FB7894"/>
    <w:rsid w:val="00FC518A"/>
    <w:rsid w:val="00FC5325"/>
    <w:rsid w:val="00FC6A89"/>
    <w:rsid w:val="00FC7BD3"/>
    <w:rsid w:val="00FC7C30"/>
    <w:rsid w:val="00FD0F83"/>
    <w:rsid w:val="00FD2AE2"/>
    <w:rsid w:val="00FD5E23"/>
    <w:rsid w:val="00FD7FE0"/>
    <w:rsid w:val="00FE1815"/>
    <w:rsid w:val="00FE251B"/>
    <w:rsid w:val="00FE3240"/>
    <w:rsid w:val="00FE71EC"/>
    <w:rsid w:val="00FE76E8"/>
    <w:rsid w:val="00FF2D8F"/>
    <w:rsid w:val="00FF2DEC"/>
    <w:rsid w:val="00FF3B64"/>
    <w:rsid w:val="00FF4CE7"/>
    <w:rsid w:val="00FF579E"/>
    <w:rsid w:val="00FF5DC8"/>
    <w:rsid w:val="00FF6351"/>
    <w:rsid w:val="00FF71B4"/>
    <w:rsid w:val="00FF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785B35"/>
  <w15:docId w15:val="{0D04682F-C7F3-42E0-95F1-9CD262CF2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6DE9"/>
    <w:pPr>
      <w:spacing w:before="120"/>
      <w:jc w:val="both"/>
    </w:pPr>
    <w:rPr>
      <w:sz w:val="24"/>
    </w:rPr>
  </w:style>
  <w:style w:type="paragraph" w:styleId="1">
    <w:name w:val="heading 1"/>
    <w:basedOn w:val="a0"/>
    <w:next w:val="a0"/>
    <w:link w:val="10"/>
    <w:uiPriority w:val="9"/>
    <w:qFormat/>
    <w:rsid w:val="006A6DE9"/>
    <w:pPr>
      <w:keepNext/>
      <w:numPr>
        <w:numId w:val="1"/>
      </w:numPr>
      <w:spacing w:before="240" w:after="6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uiPriority w:val="9"/>
    <w:qFormat/>
    <w:rsid w:val="006A6DE9"/>
    <w:pPr>
      <w:keepNext/>
      <w:jc w:val="center"/>
      <w:outlineLvl w:val="1"/>
    </w:pPr>
    <w:rPr>
      <w:b/>
    </w:rPr>
  </w:style>
  <w:style w:type="paragraph" w:styleId="3">
    <w:name w:val="heading 3"/>
    <w:basedOn w:val="a0"/>
    <w:next w:val="a0"/>
    <w:link w:val="30"/>
    <w:qFormat/>
    <w:rsid w:val="006A6DE9"/>
    <w:pPr>
      <w:keepNext/>
      <w:outlineLvl w:val="2"/>
    </w:pPr>
    <w:rPr>
      <w:b/>
      <w:u w:val="single"/>
    </w:rPr>
  </w:style>
  <w:style w:type="paragraph" w:styleId="5">
    <w:name w:val="heading 5"/>
    <w:basedOn w:val="a0"/>
    <w:next w:val="a0"/>
    <w:link w:val="50"/>
    <w:unhideWhenUsed/>
    <w:qFormat/>
    <w:rsid w:val="0007636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Название1"/>
    <w:basedOn w:val="a0"/>
    <w:qFormat/>
    <w:rsid w:val="006A6DE9"/>
    <w:pPr>
      <w:jc w:val="center"/>
    </w:pPr>
    <w:rPr>
      <w:b/>
      <w:lang w:val="en-US"/>
    </w:rPr>
  </w:style>
  <w:style w:type="paragraph" w:styleId="a">
    <w:name w:val="List Number"/>
    <w:basedOn w:val="a0"/>
    <w:uiPriority w:val="99"/>
    <w:rsid w:val="006A6DE9"/>
    <w:pPr>
      <w:numPr>
        <w:ilvl w:val="1"/>
        <w:numId w:val="1"/>
      </w:numPr>
    </w:pPr>
  </w:style>
  <w:style w:type="paragraph" w:styleId="a4">
    <w:name w:val="header"/>
    <w:basedOn w:val="a0"/>
    <w:link w:val="a5"/>
    <w:uiPriority w:val="99"/>
    <w:rsid w:val="006A6DE9"/>
    <w:pPr>
      <w:tabs>
        <w:tab w:val="center" w:pos="4153"/>
        <w:tab w:val="right" w:pos="8306"/>
      </w:tabs>
    </w:pPr>
  </w:style>
  <w:style w:type="paragraph" w:styleId="a6">
    <w:name w:val="footer"/>
    <w:basedOn w:val="a0"/>
    <w:link w:val="a7"/>
    <w:uiPriority w:val="99"/>
    <w:rsid w:val="006A6DE9"/>
    <w:pPr>
      <w:tabs>
        <w:tab w:val="center" w:pos="4153"/>
        <w:tab w:val="right" w:pos="8306"/>
      </w:tabs>
    </w:pPr>
  </w:style>
  <w:style w:type="paragraph" w:styleId="a8">
    <w:name w:val="Body Text Indent"/>
    <w:basedOn w:val="a0"/>
    <w:link w:val="a9"/>
    <w:uiPriority w:val="99"/>
    <w:rsid w:val="006A6DE9"/>
    <w:pPr>
      <w:ind w:firstLine="567"/>
    </w:pPr>
  </w:style>
  <w:style w:type="paragraph" w:customStyle="1" w:styleId="aa">
    <w:name w:val="Схема"/>
    <w:basedOn w:val="a0"/>
    <w:rsid w:val="006A6DE9"/>
    <w:pPr>
      <w:keepLines/>
      <w:tabs>
        <w:tab w:val="left" w:pos="567"/>
        <w:tab w:val="left" w:pos="1134"/>
        <w:tab w:val="left" w:pos="1701"/>
      </w:tabs>
      <w:spacing w:before="0"/>
    </w:pPr>
    <w:rPr>
      <w:rFonts w:ascii="Arial" w:hAnsi="Arial"/>
      <w:sz w:val="20"/>
    </w:rPr>
  </w:style>
  <w:style w:type="paragraph" w:customStyle="1" w:styleId="ArialCYR">
    <w:name w:val="Обычный + Arial CYR"/>
    <w:aliases w:val="10 pt,10 pt + не полужирный,Первая строка:  0,5 см"/>
    <w:basedOn w:val="a0"/>
    <w:rsid w:val="006A6DE9"/>
    <w:pPr>
      <w:widowControl w:val="0"/>
      <w:autoSpaceDE w:val="0"/>
      <w:autoSpaceDN w:val="0"/>
      <w:adjustRightInd w:val="0"/>
      <w:spacing w:before="0"/>
      <w:jc w:val="left"/>
    </w:pPr>
    <w:rPr>
      <w:rFonts w:ascii="Arial CYR" w:hAnsi="Arial CYR" w:cs="Arial CYR"/>
      <w:b/>
      <w:sz w:val="20"/>
    </w:rPr>
  </w:style>
  <w:style w:type="paragraph" w:customStyle="1" w:styleId="ab">
    <w:name w:val="Знак"/>
    <w:basedOn w:val="a0"/>
    <w:rsid w:val="00652624"/>
    <w:pPr>
      <w:spacing w:before="0"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harCharCharChar">
    <w:name w:val="Знак Знак Char Char Char Знак Знак Char"/>
    <w:basedOn w:val="a0"/>
    <w:rsid w:val="004D6E24"/>
    <w:pPr>
      <w:spacing w:before="0"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character" w:styleId="ac">
    <w:name w:val="annotation reference"/>
    <w:rsid w:val="00C027A2"/>
    <w:rPr>
      <w:sz w:val="16"/>
      <w:szCs w:val="16"/>
    </w:rPr>
  </w:style>
  <w:style w:type="paragraph" w:styleId="ad">
    <w:name w:val="annotation text"/>
    <w:basedOn w:val="a0"/>
    <w:link w:val="ae"/>
    <w:rsid w:val="00C027A2"/>
    <w:rPr>
      <w:sz w:val="20"/>
    </w:rPr>
  </w:style>
  <w:style w:type="character" w:customStyle="1" w:styleId="ae">
    <w:name w:val="Текст примечания Знак"/>
    <w:basedOn w:val="a1"/>
    <w:link w:val="ad"/>
    <w:rsid w:val="00C027A2"/>
  </w:style>
  <w:style w:type="paragraph" w:styleId="af">
    <w:name w:val="annotation subject"/>
    <w:basedOn w:val="ad"/>
    <w:next w:val="ad"/>
    <w:link w:val="af0"/>
    <w:rsid w:val="00C027A2"/>
    <w:rPr>
      <w:b/>
      <w:bCs/>
    </w:rPr>
  </w:style>
  <w:style w:type="character" w:customStyle="1" w:styleId="af0">
    <w:name w:val="Тема примечания Знак"/>
    <w:link w:val="af"/>
    <w:rsid w:val="00C027A2"/>
    <w:rPr>
      <w:b/>
      <w:bCs/>
    </w:rPr>
  </w:style>
  <w:style w:type="paragraph" w:styleId="af1">
    <w:name w:val="Balloon Text"/>
    <w:basedOn w:val="a0"/>
    <w:link w:val="af2"/>
    <w:rsid w:val="00C027A2"/>
    <w:pPr>
      <w:spacing w:before="0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rsid w:val="00C027A2"/>
    <w:rPr>
      <w:rFonts w:ascii="Tahoma" w:hAnsi="Tahoma" w:cs="Tahoma"/>
      <w:sz w:val="16"/>
      <w:szCs w:val="16"/>
    </w:rPr>
  </w:style>
  <w:style w:type="table" w:styleId="af3">
    <w:name w:val="Table Grid"/>
    <w:basedOn w:val="a2"/>
    <w:uiPriority w:val="39"/>
    <w:rsid w:val="008371A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basedOn w:val="a0"/>
    <w:rsid w:val="008371AA"/>
    <w:pPr>
      <w:spacing w:before="0"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af5">
    <w:name w:val="Hyperlink"/>
    <w:rsid w:val="0041580F"/>
    <w:rPr>
      <w:color w:val="0000FF"/>
      <w:u w:val="single"/>
    </w:rPr>
  </w:style>
  <w:style w:type="paragraph" w:styleId="31">
    <w:name w:val="Body Text 3"/>
    <w:basedOn w:val="a0"/>
    <w:rsid w:val="008D2036"/>
    <w:pPr>
      <w:spacing w:after="120"/>
    </w:pPr>
    <w:rPr>
      <w:sz w:val="16"/>
      <w:szCs w:val="16"/>
    </w:rPr>
  </w:style>
  <w:style w:type="paragraph" w:styleId="af6">
    <w:name w:val="Document Map"/>
    <w:basedOn w:val="a0"/>
    <w:semiHidden/>
    <w:rsid w:val="00F60BF9"/>
    <w:pPr>
      <w:shd w:val="clear" w:color="auto" w:fill="000080"/>
    </w:pPr>
    <w:rPr>
      <w:rFonts w:ascii="Tahoma" w:hAnsi="Tahoma" w:cs="Tahoma"/>
      <w:sz w:val="20"/>
    </w:rPr>
  </w:style>
  <w:style w:type="paragraph" w:customStyle="1" w:styleId="CharChar">
    <w:name w:val="Char Char"/>
    <w:basedOn w:val="a0"/>
    <w:rsid w:val="00BE1C2B"/>
    <w:pPr>
      <w:spacing w:before="0"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styleId="af7">
    <w:name w:val="Body Text"/>
    <w:basedOn w:val="a0"/>
    <w:rsid w:val="00840257"/>
    <w:pPr>
      <w:spacing w:after="120"/>
    </w:pPr>
  </w:style>
  <w:style w:type="character" w:customStyle="1" w:styleId="10">
    <w:name w:val="Заголовок 1 Знак"/>
    <w:link w:val="1"/>
    <w:uiPriority w:val="9"/>
    <w:rsid w:val="000C455B"/>
    <w:rPr>
      <w:b/>
      <w:caps/>
      <w:kern w:val="28"/>
      <w:sz w:val="24"/>
    </w:rPr>
  </w:style>
  <w:style w:type="paragraph" w:styleId="12">
    <w:name w:val="index 1"/>
    <w:basedOn w:val="a0"/>
    <w:next w:val="a0"/>
    <w:autoRedefine/>
    <w:semiHidden/>
    <w:rsid w:val="00120D01"/>
    <w:pPr>
      <w:widowControl w:val="0"/>
      <w:tabs>
        <w:tab w:val="left" w:pos="7655"/>
        <w:tab w:val="right" w:leader="dot" w:pos="9345"/>
      </w:tabs>
      <w:autoSpaceDE w:val="0"/>
      <w:autoSpaceDN w:val="0"/>
      <w:adjustRightInd w:val="0"/>
      <w:spacing w:before="60" w:after="60"/>
      <w:ind w:left="240" w:hanging="240"/>
      <w:jc w:val="center"/>
    </w:pPr>
    <w:rPr>
      <w:noProof/>
      <w:sz w:val="22"/>
      <w:szCs w:val="22"/>
    </w:rPr>
  </w:style>
  <w:style w:type="character" w:styleId="af8">
    <w:name w:val="FollowedHyperlink"/>
    <w:rsid w:val="0094549B"/>
    <w:rPr>
      <w:color w:val="800080"/>
      <w:u w:val="single"/>
    </w:rPr>
  </w:style>
  <w:style w:type="paragraph" w:styleId="af9">
    <w:name w:val="Normal (Web)"/>
    <w:basedOn w:val="a0"/>
    <w:uiPriority w:val="99"/>
    <w:unhideWhenUsed/>
    <w:rsid w:val="008A56A2"/>
    <w:pPr>
      <w:spacing w:before="100" w:beforeAutospacing="1" w:after="100" w:afterAutospacing="1"/>
      <w:jc w:val="left"/>
    </w:pPr>
    <w:rPr>
      <w:szCs w:val="24"/>
    </w:rPr>
  </w:style>
  <w:style w:type="character" w:styleId="afa">
    <w:name w:val="page number"/>
    <w:basedOn w:val="a1"/>
    <w:rsid w:val="00832C5F"/>
  </w:style>
  <w:style w:type="character" w:customStyle="1" w:styleId="30">
    <w:name w:val="Заголовок 3 Знак"/>
    <w:link w:val="3"/>
    <w:locked/>
    <w:rsid w:val="00743AF8"/>
    <w:rPr>
      <w:b/>
      <w:sz w:val="24"/>
      <w:u w:val="single"/>
    </w:rPr>
  </w:style>
  <w:style w:type="paragraph" w:customStyle="1" w:styleId="odrka2">
    <w:name w:val="odrážka 2"/>
    <w:basedOn w:val="a0"/>
    <w:uiPriority w:val="99"/>
    <w:rsid w:val="00743AF8"/>
    <w:pPr>
      <w:keepNext/>
      <w:keepLines/>
      <w:numPr>
        <w:numId w:val="2"/>
      </w:numPr>
      <w:spacing w:before="0" w:line="360" w:lineRule="auto"/>
      <w:jc w:val="left"/>
    </w:pPr>
    <w:rPr>
      <w:sz w:val="22"/>
      <w:szCs w:val="22"/>
      <w:lang w:eastAsia="cs-CZ"/>
    </w:rPr>
  </w:style>
  <w:style w:type="paragraph" w:styleId="afb">
    <w:name w:val="No Spacing"/>
    <w:link w:val="afc"/>
    <w:uiPriority w:val="1"/>
    <w:qFormat/>
    <w:rsid w:val="00346110"/>
    <w:rPr>
      <w:lang w:val="en-US"/>
    </w:rPr>
  </w:style>
  <w:style w:type="character" w:customStyle="1" w:styleId="a7">
    <w:name w:val="Нижний колонтитул Знак"/>
    <w:link w:val="a6"/>
    <w:uiPriority w:val="99"/>
    <w:rsid w:val="00346110"/>
    <w:rPr>
      <w:sz w:val="24"/>
    </w:rPr>
  </w:style>
  <w:style w:type="paragraph" w:customStyle="1" w:styleId="13">
    <w:name w:val="Абзац списка1"/>
    <w:basedOn w:val="a0"/>
    <w:uiPriority w:val="34"/>
    <w:qFormat/>
    <w:rsid w:val="003F7445"/>
    <w:pPr>
      <w:ind w:left="720"/>
      <w:contextualSpacing/>
    </w:pPr>
  </w:style>
  <w:style w:type="paragraph" w:customStyle="1" w:styleId="14">
    <w:name w:val="Без интервала1"/>
    <w:uiPriority w:val="1"/>
    <w:qFormat/>
    <w:rsid w:val="003F7445"/>
    <w:pPr>
      <w:jc w:val="both"/>
    </w:pPr>
    <w:rPr>
      <w:sz w:val="24"/>
    </w:rPr>
  </w:style>
  <w:style w:type="character" w:customStyle="1" w:styleId="phone3">
    <w:name w:val="phone3"/>
    <w:basedOn w:val="a1"/>
    <w:rsid w:val="00A641C2"/>
  </w:style>
  <w:style w:type="paragraph" w:customStyle="1" w:styleId="15">
    <w:name w:val="Абзац списка1"/>
    <w:basedOn w:val="a0"/>
    <w:uiPriority w:val="34"/>
    <w:qFormat/>
    <w:rsid w:val="000B4A05"/>
    <w:pPr>
      <w:spacing w:before="0" w:after="200" w:line="276" w:lineRule="auto"/>
      <w:ind w:left="720"/>
      <w:contextualSpacing/>
      <w:jc w:val="left"/>
    </w:pPr>
    <w:rPr>
      <w:rFonts w:eastAsia="Calibri"/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rsid w:val="00721A6A"/>
    <w:rPr>
      <w:b/>
      <w:sz w:val="24"/>
    </w:rPr>
  </w:style>
  <w:style w:type="character" w:customStyle="1" w:styleId="a5">
    <w:name w:val="Верхний колонтитул Знак"/>
    <w:link w:val="a4"/>
    <w:uiPriority w:val="99"/>
    <w:rsid w:val="00721A6A"/>
    <w:rPr>
      <w:sz w:val="24"/>
    </w:rPr>
  </w:style>
  <w:style w:type="character" w:customStyle="1" w:styleId="50">
    <w:name w:val="Заголовок 5 Знак"/>
    <w:link w:val="5"/>
    <w:rsid w:val="00076363"/>
    <w:rPr>
      <w:rFonts w:ascii="Calibri" w:hAnsi="Calibri"/>
      <w:b/>
      <w:bCs/>
      <w:i/>
      <w:iCs/>
      <w:sz w:val="26"/>
      <w:szCs w:val="26"/>
    </w:rPr>
  </w:style>
  <w:style w:type="character" w:customStyle="1" w:styleId="afc">
    <w:name w:val="Без интервала Знак"/>
    <w:link w:val="afb"/>
    <w:uiPriority w:val="1"/>
    <w:rsid w:val="00534585"/>
    <w:rPr>
      <w:lang w:val="en-US" w:eastAsia="ru-RU" w:bidi="ar-SA"/>
    </w:rPr>
  </w:style>
  <w:style w:type="paragraph" w:styleId="afd">
    <w:name w:val="List Paragraph"/>
    <w:basedOn w:val="a0"/>
    <w:link w:val="afe"/>
    <w:uiPriority w:val="34"/>
    <w:qFormat/>
    <w:rsid w:val="006803B8"/>
    <w:pPr>
      <w:ind w:left="708"/>
    </w:pPr>
  </w:style>
  <w:style w:type="character" w:customStyle="1" w:styleId="afe">
    <w:name w:val="Абзац списка Знак"/>
    <w:link w:val="afd"/>
    <w:uiPriority w:val="34"/>
    <w:rsid w:val="006803B8"/>
    <w:rPr>
      <w:sz w:val="24"/>
    </w:rPr>
  </w:style>
  <w:style w:type="paragraph" w:customStyle="1" w:styleId="aff">
    <w:name w:val="Основной текст Инна"/>
    <w:basedOn w:val="a6"/>
    <w:next w:val="af7"/>
    <w:rsid w:val="000E4CE7"/>
    <w:pPr>
      <w:tabs>
        <w:tab w:val="clear" w:pos="4153"/>
        <w:tab w:val="clear" w:pos="8306"/>
      </w:tabs>
      <w:spacing w:before="0"/>
      <w:ind w:firstLine="567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A417E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9">
    <w:name w:val="Основной текст с отступом Знак"/>
    <w:basedOn w:val="a1"/>
    <w:link w:val="a8"/>
    <w:uiPriority w:val="99"/>
    <w:locked/>
    <w:rsid w:val="001C127E"/>
    <w:rPr>
      <w:sz w:val="24"/>
    </w:rPr>
  </w:style>
  <w:style w:type="paragraph" w:customStyle="1" w:styleId="aff0">
    <w:name w:val="_ИРАО Обычный"/>
    <w:basedOn w:val="a0"/>
    <w:link w:val="aff1"/>
    <w:rsid w:val="00683CF9"/>
    <w:pPr>
      <w:spacing w:after="200" w:line="276" w:lineRule="auto"/>
      <w:ind w:firstLine="709"/>
    </w:pPr>
    <w:rPr>
      <w:rFonts w:ascii="Arial" w:eastAsiaTheme="minorHAnsi" w:hAnsi="Arial" w:cstheme="minorBidi"/>
      <w:color w:val="000000"/>
      <w:szCs w:val="22"/>
      <w:lang w:val="en-US" w:eastAsia="en-US"/>
    </w:rPr>
  </w:style>
  <w:style w:type="character" w:customStyle="1" w:styleId="aff1">
    <w:name w:val="_ИРАО Обычный Знак"/>
    <w:basedOn w:val="a1"/>
    <w:link w:val="aff0"/>
    <w:rsid w:val="00683CF9"/>
    <w:rPr>
      <w:rFonts w:ascii="Arial" w:eastAsiaTheme="minorHAnsi" w:hAnsi="Arial" w:cstheme="minorBidi"/>
      <w:color w:val="000000"/>
      <w:sz w:val="24"/>
      <w:szCs w:val="22"/>
      <w:lang w:val="en-US" w:eastAsia="en-US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6125C9"/>
    <w:rPr>
      <w:color w:val="605E5C"/>
      <w:shd w:val="clear" w:color="auto" w:fill="E1DFDD"/>
    </w:rPr>
  </w:style>
  <w:style w:type="paragraph" w:styleId="aff2">
    <w:name w:val="Revision"/>
    <w:hidden/>
    <w:uiPriority w:val="99"/>
    <w:semiHidden/>
    <w:rsid w:val="0084573B"/>
    <w:rPr>
      <w:sz w:val="24"/>
    </w:rPr>
  </w:style>
  <w:style w:type="character" w:customStyle="1" w:styleId="copytarget">
    <w:name w:val="copy_target"/>
    <w:basedOn w:val="a1"/>
    <w:rsid w:val="00197B46"/>
  </w:style>
  <w:style w:type="paragraph" w:styleId="aff3">
    <w:name w:val="footnote text"/>
    <w:basedOn w:val="a0"/>
    <w:link w:val="aff4"/>
    <w:uiPriority w:val="99"/>
    <w:unhideWhenUsed/>
    <w:rsid w:val="003A145C"/>
    <w:pPr>
      <w:spacing w:before="0"/>
    </w:pPr>
    <w:rPr>
      <w:sz w:val="20"/>
    </w:rPr>
  </w:style>
  <w:style w:type="character" w:customStyle="1" w:styleId="aff4">
    <w:name w:val="Текст сноски Знак"/>
    <w:basedOn w:val="a1"/>
    <w:link w:val="aff3"/>
    <w:uiPriority w:val="99"/>
    <w:rsid w:val="003A145C"/>
  </w:style>
  <w:style w:type="character" w:styleId="aff5">
    <w:name w:val="footnote reference"/>
    <w:basedOn w:val="a1"/>
    <w:uiPriority w:val="99"/>
    <w:semiHidden/>
    <w:unhideWhenUsed/>
    <w:rsid w:val="003A145C"/>
    <w:rPr>
      <w:vertAlign w:val="superscript"/>
    </w:rPr>
  </w:style>
  <w:style w:type="character" w:customStyle="1" w:styleId="21">
    <w:name w:val="Неразрешенное упоминание2"/>
    <w:basedOn w:val="a1"/>
    <w:uiPriority w:val="99"/>
    <w:semiHidden/>
    <w:unhideWhenUsed/>
    <w:rsid w:val="00FB5956"/>
    <w:rPr>
      <w:color w:val="605E5C"/>
      <w:shd w:val="clear" w:color="auto" w:fill="E1DFDD"/>
    </w:rPr>
  </w:style>
  <w:style w:type="character" w:customStyle="1" w:styleId="32">
    <w:name w:val="Неразрешенное упоминание3"/>
    <w:basedOn w:val="a1"/>
    <w:uiPriority w:val="99"/>
    <w:semiHidden/>
    <w:unhideWhenUsed/>
    <w:rsid w:val="00DF4E5B"/>
    <w:rPr>
      <w:color w:val="605E5C"/>
      <w:shd w:val="clear" w:color="auto" w:fill="E1DFDD"/>
    </w:rPr>
  </w:style>
  <w:style w:type="character" w:customStyle="1" w:styleId="UnresolvedMention">
    <w:name w:val="Unresolved Mention"/>
    <w:basedOn w:val="a1"/>
    <w:uiPriority w:val="99"/>
    <w:semiHidden/>
    <w:unhideWhenUsed/>
    <w:rsid w:val="005E1A31"/>
    <w:rPr>
      <w:color w:val="605E5C"/>
      <w:shd w:val="clear" w:color="auto" w:fill="E1DFDD"/>
    </w:rPr>
  </w:style>
  <w:style w:type="paragraph" w:styleId="aff6">
    <w:name w:val="caption"/>
    <w:basedOn w:val="a0"/>
    <w:next w:val="a0"/>
    <w:unhideWhenUsed/>
    <w:qFormat/>
    <w:rsid w:val="008C4CB4"/>
    <w:pPr>
      <w:spacing w:before="0" w:after="200"/>
    </w:pPr>
    <w:rPr>
      <w:i/>
      <w:iCs/>
      <w:color w:val="44546A" w:themeColor="text2"/>
      <w:sz w:val="18"/>
      <w:szCs w:val="18"/>
    </w:rPr>
  </w:style>
  <w:style w:type="paragraph" w:customStyle="1" w:styleId="aff7">
    <w:name w:val="Текст в заданном формате"/>
    <w:basedOn w:val="a0"/>
    <w:qFormat/>
    <w:rsid w:val="006F4075"/>
    <w:pPr>
      <w:spacing w:before="0" w:line="259" w:lineRule="auto"/>
      <w:jc w:val="left"/>
    </w:pPr>
    <w:rPr>
      <w:rFonts w:ascii="Liberation Mono" w:eastAsia="Liberation Mono" w:hAnsi="Liberation Mono" w:cs="Liberation Mono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7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2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0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1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0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9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3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1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05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7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3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4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6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8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0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6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1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76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8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9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Visio1111.vsdx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3806A-52F1-416E-A53E-9058F29A7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4061</Words>
  <Characters>23150</Characters>
  <Application>Microsoft Office Word</Application>
  <DocSecurity>0</DocSecurity>
  <Lines>192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№ ___________</vt:lpstr>
      <vt:lpstr>ДОГОВОР № ___________</vt:lpstr>
    </vt:vector>
  </TitlesOfParts>
  <Company>SPecialiST RePack</Company>
  <LinksUpToDate>false</LinksUpToDate>
  <CharactersWithSpaces>27157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</dc:title>
  <dc:creator>Vladislav</dc:creator>
  <cp:lastModifiedBy>Казакова Ольга Павловна</cp:lastModifiedBy>
  <cp:revision>5</cp:revision>
  <cp:lastPrinted>2020-12-14T11:32:00Z</cp:lastPrinted>
  <dcterms:created xsi:type="dcterms:W3CDTF">2022-12-23T05:04:00Z</dcterms:created>
  <dcterms:modified xsi:type="dcterms:W3CDTF">2022-12-28T05:31:00Z</dcterms:modified>
</cp:coreProperties>
</file>